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20AE0" w:rsidRPr="00A011A1" w:rsidRDefault="00F20AE0" w:rsidP="00F20AE0">
      <w:pPr>
        <w:jc w:val="center"/>
        <w:rPr>
          <w:rFonts w:ascii="Arial" w:hAnsi="Arial" w:cs="Arial"/>
          <w:b/>
          <w:i/>
          <w:sz w:val="28"/>
          <w:szCs w:val="28"/>
        </w:rPr>
      </w:pPr>
      <w:r w:rsidRPr="00A011A1">
        <w:rPr>
          <w:rFonts w:ascii="Arial" w:hAnsi="Arial" w:cs="Arial"/>
          <w:b/>
          <w:i/>
          <w:sz w:val="28"/>
          <w:szCs w:val="28"/>
        </w:rPr>
        <w:t>Easter Sunday Morning</w:t>
      </w:r>
    </w:p>
    <w:p w:rsidR="00F20AE0" w:rsidRPr="0089262E" w:rsidRDefault="00F20AE0" w:rsidP="00F20AE0">
      <w:pPr>
        <w:jc w:val="center"/>
        <w:rPr>
          <w:rFonts w:ascii="Arial" w:hAnsi="Arial" w:cs="Arial"/>
          <w:b/>
          <w:iCs/>
          <w:sz w:val="28"/>
          <w:szCs w:val="28"/>
        </w:rPr>
      </w:pPr>
    </w:p>
    <w:p w:rsidR="00F20AE0" w:rsidRPr="00A011A1" w:rsidRDefault="00F20AE0" w:rsidP="00F20AE0">
      <w:pPr>
        <w:jc w:val="center"/>
        <w:rPr>
          <w:rFonts w:ascii="Arial" w:hAnsi="Arial" w:cs="Arial"/>
          <w:b/>
          <w:iCs/>
          <w:sz w:val="28"/>
          <w:szCs w:val="28"/>
        </w:rPr>
      </w:pPr>
      <w:r w:rsidRPr="00A011A1">
        <w:rPr>
          <w:rFonts w:ascii="Arial" w:hAnsi="Arial" w:cs="Arial"/>
          <w:b/>
          <w:iCs/>
          <w:sz w:val="28"/>
          <w:szCs w:val="28"/>
        </w:rPr>
        <w:t>The Not-So-Empty Empty Tomb</w:t>
      </w:r>
    </w:p>
    <w:p w:rsidR="00F20AE0" w:rsidRPr="0089262E" w:rsidRDefault="00F20AE0" w:rsidP="00F20AE0">
      <w:pPr>
        <w:rPr>
          <w:rFonts w:ascii="Arial" w:hAnsi="Arial" w:cs="Arial"/>
          <w:b/>
          <w:i/>
          <w:sz w:val="28"/>
          <w:szCs w:val="28"/>
        </w:rPr>
      </w:pPr>
    </w:p>
    <w:p w:rsidR="00F20AE0" w:rsidRPr="0089262E" w:rsidRDefault="00F20AE0" w:rsidP="00F20AE0">
      <w:pPr>
        <w:jc w:val="center"/>
        <w:rPr>
          <w:rFonts w:ascii="Arial" w:hAnsi="Arial" w:cs="Arial"/>
          <w:b/>
          <w:iCs/>
          <w:sz w:val="28"/>
          <w:szCs w:val="28"/>
          <w:bdr w:val="single" w:sz="4" w:space="0" w:color="auto"/>
        </w:rPr>
      </w:pPr>
      <w:r w:rsidRPr="0089262E">
        <w:rPr>
          <w:rFonts w:ascii="Arial" w:hAnsi="Arial" w:cs="Arial"/>
          <w:b/>
          <w:iCs/>
          <w:sz w:val="28"/>
          <w:szCs w:val="28"/>
        </w:rPr>
        <w:t>John 20:1-10</w:t>
      </w:r>
    </w:p>
    <w:p w:rsidR="00F20AE0" w:rsidRPr="00321DF5" w:rsidRDefault="00F20AE0" w:rsidP="00F20AE0">
      <w:pPr>
        <w:jc w:val="both"/>
        <w:rPr>
          <w:rFonts w:ascii="Arial" w:hAnsi="Arial" w:cs="Arial"/>
          <w:b/>
          <w:sz w:val="32"/>
          <w:szCs w:val="32"/>
        </w:rPr>
      </w:pPr>
    </w:p>
    <w:p w:rsidR="00F20AE0" w:rsidRPr="00A011A1" w:rsidRDefault="00F20AE0" w:rsidP="00F20AE0">
      <w:pPr>
        <w:pBdr>
          <w:top w:val="single" w:sz="4" w:space="1" w:color="auto" w:shadow="1"/>
          <w:left w:val="single" w:sz="4" w:space="4" w:color="auto" w:shadow="1"/>
          <w:bottom w:val="single" w:sz="4" w:space="1" w:color="auto" w:shadow="1"/>
          <w:right w:val="single" w:sz="4" w:space="4" w:color="auto" w:shadow="1"/>
        </w:pBdr>
        <w:ind w:left="720" w:right="810"/>
        <w:jc w:val="both"/>
        <w:rPr>
          <w:rFonts w:ascii="Arial" w:hAnsi="Arial" w:cs="Arial"/>
          <w:iCs/>
          <w:sz w:val="4"/>
          <w:szCs w:val="4"/>
        </w:rPr>
      </w:pPr>
    </w:p>
    <w:p w:rsidR="00F20AE0" w:rsidRPr="00830C11" w:rsidRDefault="00F20AE0" w:rsidP="00F20AE0">
      <w:pPr>
        <w:pBdr>
          <w:top w:val="single" w:sz="4" w:space="1" w:color="auto" w:shadow="1"/>
          <w:left w:val="single" w:sz="4" w:space="4" w:color="auto" w:shadow="1"/>
          <w:bottom w:val="single" w:sz="4" w:space="1" w:color="auto" w:shadow="1"/>
          <w:right w:val="single" w:sz="4" w:space="4" w:color="auto" w:shadow="1"/>
        </w:pBdr>
        <w:ind w:left="720" w:right="810"/>
        <w:jc w:val="both"/>
        <w:rPr>
          <w:rFonts w:ascii="Arial" w:hAnsi="Arial" w:cs="Arial"/>
          <w:iCs/>
          <w:sz w:val="27"/>
          <w:szCs w:val="27"/>
        </w:rPr>
      </w:pPr>
      <w:r w:rsidRPr="00830C11">
        <w:rPr>
          <w:rFonts w:ascii="Arial" w:hAnsi="Arial" w:cs="Arial"/>
          <w:iCs/>
          <w:sz w:val="27"/>
          <w:szCs w:val="27"/>
        </w:rPr>
        <w:t xml:space="preserve">“Jesus’ disciples claimed that He had risen from the dead, the Jewish authorities said that His body had been stolen away, and generations of skeptics have maintained that it was all just one elaborate hoax! </w:t>
      </w:r>
    </w:p>
    <w:p w:rsidR="00F20AE0" w:rsidRPr="00A011A1" w:rsidRDefault="00F20AE0" w:rsidP="00F20AE0">
      <w:pPr>
        <w:pBdr>
          <w:top w:val="single" w:sz="4" w:space="1" w:color="auto" w:shadow="1"/>
          <w:left w:val="single" w:sz="4" w:space="4" w:color="auto" w:shadow="1"/>
          <w:bottom w:val="single" w:sz="4" w:space="1" w:color="auto" w:shadow="1"/>
          <w:right w:val="single" w:sz="4" w:space="4" w:color="auto" w:shadow="1"/>
        </w:pBdr>
        <w:ind w:left="720" w:right="810"/>
        <w:jc w:val="both"/>
        <w:rPr>
          <w:rFonts w:ascii="Arial" w:hAnsi="Arial" w:cs="Arial"/>
          <w:i/>
          <w:sz w:val="6"/>
          <w:szCs w:val="6"/>
        </w:rPr>
      </w:pPr>
      <w:r w:rsidRPr="0089262E">
        <w:rPr>
          <w:rFonts w:ascii="Arial" w:hAnsi="Arial" w:cs="Arial"/>
          <w:i/>
          <w:sz w:val="28"/>
          <w:szCs w:val="28"/>
        </w:rPr>
        <w:t xml:space="preserve"> </w:t>
      </w:r>
    </w:p>
    <w:p w:rsidR="00F20AE0" w:rsidRPr="00A011A1" w:rsidRDefault="00F20AE0" w:rsidP="00F20AE0">
      <w:pPr>
        <w:pBdr>
          <w:top w:val="single" w:sz="4" w:space="1" w:color="auto" w:shadow="1"/>
          <w:left w:val="single" w:sz="4" w:space="4" w:color="auto" w:shadow="1"/>
          <w:bottom w:val="single" w:sz="4" w:space="1" w:color="auto" w:shadow="1"/>
          <w:right w:val="single" w:sz="4" w:space="4" w:color="auto" w:shadow="1"/>
        </w:pBdr>
        <w:ind w:left="720" w:right="810"/>
        <w:jc w:val="both"/>
        <w:rPr>
          <w:rFonts w:ascii="Arial" w:hAnsi="Arial" w:cs="Arial"/>
          <w:i/>
          <w:strike/>
          <w:sz w:val="4"/>
          <w:szCs w:val="4"/>
        </w:rPr>
      </w:pPr>
    </w:p>
    <w:p w:rsidR="00F20AE0" w:rsidRPr="00830C11" w:rsidRDefault="00F20AE0" w:rsidP="00F20AE0">
      <w:pPr>
        <w:pBdr>
          <w:top w:val="single" w:sz="4" w:space="1" w:color="auto" w:shadow="1"/>
          <w:left w:val="single" w:sz="4" w:space="4" w:color="auto" w:shadow="1"/>
          <w:bottom w:val="single" w:sz="4" w:space="1" w:color="auto" w:shadow="1"/>
          <w:right w:val="single" w:sz="4" w:space="4" w:color="auto" w:shadow="1"/>
        </w:pBdr>
        <w:ind w:left="720" w:right="810"/>
        <w:jc w:val="center"/>
        <w:rPr>
          <w:rFonts w:ascii="Arial" w:hAnsi="Arial" w:cs="Arial"/>
          <w:i/>
          <w:sz w:val="27"/>
          <w:szCs w:val="27"/>
        </w:rPr>
      </w:pPr>
      <w:r w:rsidRPr="00830C11">
        <w:rPr>
          <w:rFonts w:ascii="Arial" w:hAnsi="Arial" w:cs="Arial"/>
          <w:b/>
          <w:i/>
          <w:sz w:val="27"/>
          <w:szCs w:val="27"/>
        </w:rPr>
        <w:t>The question is,</w:t>
      </w:r>
      <w:r w:rsidRPr="00830C11">
        <w:rPr>
          <w:rFonts w:ascii="Arial" w:hAnsi="Arial" w:cs="Arial"/>
          <w:i/>
          <w:sz w:val="27"/>
          <w:szCs w:val="27"/>
        </w:rPr>
        <w:t xml:space="preserve"> </w:t>
      </w:r>
      <w:r w:rsidRPr="00830C11">
        <w:rPr>
          <w:rFonts w:ascii="Arial" w:hAnsi="Arial" w:cs="Arial"/>
          <w:b/>
          <w:i/>
          <w:sz w:val="27"/>
          <w:szCs w:val="27"/>
        </w:rPr>
        <w:t>what really happened?</w:t>
      </w:r>
      <w:r w:rsidRPr="00830C11">
        <w:rPr>
          <w:rFonts w:ascii="Arial" w:hAnsi="Arial" w:cs="Arial"/>
          <w:i/>
          <w:sz w:val="27"/>
          <w:szCs w:val="27"/>
        </w:rPr>
        <w:t>”</w:t>
      </w:r>
    </w:p>
    <w:p w:rsidR="00F20AE0" w:rsidRPr="003677C3" w:rsidRDefault="00F20AE0" w:rsidP="00F20AE0">
      <w:pPr>
        <w:pBdr>
          <w:top w:val="single" w:sz="4" w:space="1" w:color="auto" w:shadow="1"/>
          <w:left w:val="single" w:sz="4" w:space="4" w:color="auto" w:shadow="1"/>
          <w:bottom w:val="single" w:sz="4" w:space="1" w:color="auto" w:shadow="1"/>
          <w:right w:val="single" w:sz="4" w:space="4" w:color="auto" w:shadow="1"/>
        </w:pBdr>
        <w:ind w:left="720" w:right="810"/>
        <w:jc w:val="center"/>
        <w:rPr>
          <w:rFonts w:ascii="Arial" w:hAnsi="Arial" w:cs="Arial"/>
          <w:i/>
          <w:sz w:val="2"/>
          <w:szCs w:val="2"/>
        </w:rPr>
      </w:pPr>
    </w:p>
    <w:p w:rsidR="00F20AE0" w:rsidRPr="00A011A1" w:rsidRDefault="00F20AE0" w:rsidP="00F20AE0">
      <w:pPr>
        <w:pBdr>
          <w:top w:val="single" w:sz="4" w:space="1" w:color="auto" w:shadow="1"/>
          <w:left w:val="single" w:sz="4" w:space="4" w:color="auto" w:shadow="1"/>
          <w:bottom w:val="single" w:sz="4" w:space="1" w:color="auto" w:shadow="1"/>
          <w:right w:val="single" w:sz="4" w:space="4" w:color="auto" w:shadow="1"/>
        </w:pBdr>
        <w:ind w:left="720" w:right="810"/>
        <w:jc w:val="center"/>
        <w:rPr>
          <w:rFonts w:ascii="Arial" w:hAnsi="Arial" w:cs="Arial"/>
          <w:iCs/>
          <w:sz w:val="6"/>
          <w:szCs w:val="6"/>
        </w:rPr>
      </w:pPr>
    </w:p>
    <w:p w:rsidR="00F20AE0" w:rsidRDefault="00F20AE0" w:rsidP="00F20AE0">
      <w:pPr>
        <w:jc w:val="both"/>
        <w:rPr>
          <w:rFonts w:ascii="Arial" w:hAnsi="Arial" w:cs="Arial"/>
          <w:b/>
          <w:sz w:val="28"/>
          <w:szCs w:val="28"/>
        </w:rPr>
      </w:pPr>
    </w:p>
    <w:p w:rsidR="00F20AE0" w:rsidRDefault="00F20AE0" w:rsidP="00F20AE0">
      <w:pPr>
        <w:jc w:val="both"/>
        <w:rPr>
          <w:rFonts w:ascii="Arial" w:hAnsi="Arial" w:cs="Arial"/>
          <w:sz w:val="28"/>
          <w:szCs w:val="28"/>
        </w:rPr>
      </w:pPr>
      <w:r>
        <w:rPr>
          <w:rFonts w:ascii="Arial" w:hAnsi="Arial" w:cs="Arial"/>
          <w:bCs/>
          <w:sz w:val="28"/>
          <w:szCs w:val="28"/>
        </w:rPr>
        <w:t>T</w:t>
      </w:r>
      <w:r w:rsidRPr="004E749B">
        <w:rPr>
          <w:rFonts w:ascii="Arial" w:hAnsi="Arial" w:cs="Arial"/>
          <w:bCs/>
          <w:sz w:val="28"/>
          <w:szCs w:val="28"/>
        </w:rPr>
        <w:t>he ultimate test concerning</w:t>
      </w:r>
      <w:r w:rsidRPr="004E749B">
        <w:rPr>
          <w:rFonts w:ascii="Arial" w:hAnsi="Arial" w:cs="Arial"/>
          <w:sz w:val="28"/>
          <w:szCs w:val="28"/>
        </w:rPr>
        <w:t xml:space="preserve"> the reality of Jesus’ resurrection is whether or not it is supported by </w:t>
      </w:r>
      <w:r w:rsidR="005A3144">
        <w:rPr>
          <w:rFonts w:ascii="Arial" w:hAnsi="Arial" w:cs="Arial"/>
          <w:sz w:val="28"/>
          <w:szCs w:val="28"/>
        </w:rPr>
        <w:t>_________</w:t>
      </w:r>
      <w:r w:rsidRPr="004E749B">
        <w:rPr>
          <w:rFonts w:ascii="Arial" w:hAnsi="Arial" w:cs="Arial"/>
          <w:sz w:val="28"/>
          <w:szCs w:val="28"/>
        </w:rPr>
        <w:t xml:space="preserve">, </w:t>
      </w:r>
      <w:r w:rsidR="005A3144">
        <w:rPr>
          <w:rFonts w:ascii="Arial" w:hAnsi="Arial" w:cs="Arial"/>
          <w:sz w:val="28"/>
          <w:szCs w:val="28"/>
        </w:rPr>
        <w:t>________</w:t>
      </w:r>
      <w:r w:rsidRPr="004E749B">
        <w:rPr>
          <w:rFonts w:ascii="Arial" w:hAnsi="Arial" w:cs="Arial"/>
          <w:sz w:val="28"/>
          <w:szCs w:val="28"/>
        </w:rPr>
        <w:t xml:space="preserve"> evidence.  </w:t>
      </w:r>
    </w:p>
    <w:p w:rsidR="00F20AE0" w:rsidRDefault="00F20AE0" w:rsidP="00F20AE0">
      <w:pPr>
        <w:jc w:val="both"/>
        <w:rPr>
          <w:rFonts w:ascii="Arial" w:hAnsi="Arial" w:cs="Arial"/>
          <w:sz w:val="28"/>
          <w:szCs w:val="28"/>
        </w:rPr>
      </w:pPr>
    </w:p>
    <w:p w:rsidR="00F20AE0" w:rsidRPr="009F3046" w:rsidRDefault="00F20AE0" w:rsidP="00F20AE0">
      <w:pPr>
        <w:jc w:val="both"/>
        <w:rPr>
          <w:rFonts w:ascii="Arial" w:hAnsi="Arial" w:cs="Arial"/>
          <w:sz w:val="28"/>
          <w:szCs w:val="28"/>
        </w:rPr>
      </w:pPr>
      <w:r w:rsidRPr="009F3046">
        <w:rPr>
          <w:rFonts w:ascii="Arial" w:hAnsi="Arial" w:cs="Arial"/>
          <w:sz w:val="28"/>
          <w:szCs w:val="28"/>
        </w:rPr>
        <w:t xml:space="preserve">The </w:t>
      </w:r>
      <w:r w:rsidRPr="007C2D3F">
        <w:rPr>
          <w:rFonts w:ascii="Arial" w:hAnsi="Arial" w:cs="Arial"/>
          <w:b/>
          <w:bCs/>
          <w:i/>
          <w:iCs/>
          <w:sz w:val="28"/>
          <w:szCs w:val="28"/>
        </w:rPr>
        <w:t>1</w:t>
      </w:r>
      <w:r w:rsidRPr="007C2D3F">
        <w:rPr>
          <w:rFonts w:ascii="Arial" w:hAnsi="Arial" w:cs="Arial"/>
          <w:b/>
          <w:bCs/>
          <w:i/>
          <w:iCs/>
          <w:sz w:val="28"/>
          <w:szCs w:val="28"/>
          <w:vertAlign w:val="superscript"/>
        </w:rPr>
        <w:t>st</w:t>
      </w:r>
      <w:r w:rsidRPr="009F3046">
        <w:rPr>
          <w:rFonts w:ascii="Arial" w:hAnsi="Arial" w:cs="Arial"/>
          <w:sz w:val="28"/>
          <w:szCs w:val="28"/>
        </w:rPr>
        <w:t xml:space="preserve"> thing that needs to be pointed out is that in a very real sense, the empty tomb </w:t>
      </w:r>
      <w:r w:rsidRPr="005A3144">
        <w:rPr>
          <w:rFonts w:ascii="Arial" w:hAnsi="Arial" w:cs="Arial"/>
          <w:sz w:val="28"/>
          <w:szCs w:val="28"/>
        </w:rPr>
        <w:t xml:space="preserve">wasn’t really empty </w:t>
      </w:r>
      <w:r w:rsidR="005A3144" w:rsidRPr="005A3144">
        <w:rPr>
          <w:rFonts w:ascii="Arial" w:hAnsi="Arial" w:cs="Arial"/>
          <w:sz w:val="28"/>
          <w:szCs w:val="28"/>
        </w:rPr>
        <w:t>______</w:t>
      </w:r>
      <w:r w:rsidRPr="005A3144">
        <w:rPr>
          <w:rFonts w:ascii="Arial" w:hAnsi="Arial" w:cs="Arial"/>
          <w:sz w:val="28"/>
          <w:szCs w:val="28"/>
        </w:rPr>
        <w:t xml:space="preserve"> </w:t>
      </w:r>
      <w:r w:rsidR="005A3144" w:rsidRPr="005A3144">
        <w:rPr>
          <w:rFonts w:ascii="Arial" w:hAnsi="Arial" w:cs="Arial"/>
          <w:sz w:val="28"/>
          <w:szCs w:val="28"/>
        </w:rPr>
        <w:t>____</w:t>
      </w:r>
      <w:r w:rsidR="00897DAE">
        <w:rPr>
          <w:rFonts w:ascii="Arial" w:hAnsi="Arial" w:cs="Arial"/>
          <w:sz w:val="28"/>
          <w:szCs w:val="28"/>
        </w:rPr>
        <w:t>.</w:t>
      </w:r>
      <w:r w:rsidRPr="009F3046">
        <w:rPr>
          <w:rFonts w:ascii="Arial" w:hAnsi="Arial" w:cs="Arial"/>
          <w:sz w:val="28"/>
          <w:szCs w:val="28"/>
        </w:rPr>
        <w:t xml:space="preserve">  </w:t>
      </w:r>
    </w:p>
    <w:p w:rsidR="00F20AE0" w:rsidRDefault="00F20AE0" w:rsidP="00F20AE0">
      <w:pPr>
        <w:jc w:val="both"/>
        <w:rPr>
          <w:rFonts w:ascii="Arial" w:hAnsi="Arial" w:cs="Arial"/>
          <w:b/>
          <w:i/>
          <w:sz w:val="28"/>
          <w:szCs w:val="28"/>
        </w:rPr>
      </w:pPr>
    </w:p>
    <w:p w:rsidR="00F20AE0" w:rsidRPr="007C2D3F" w:rsidRDefault="00F20AE0" w:rsidP="00F20AE0">
      <w:pPr>
        <w:jc w:val="both"/>
        <w:rPr>
          <w:rFonts w:ascii="Arial" w:hAnsi="Arial" w:cs="Arial"/>
          <w:b/>
          <w:iCs/>
          <w:sz w:val="28"/>
          <w:szCs w:val="28"/>
        </w:rPr>
      </w:pPr>
      <w:r w:rsidRPr="007C2D3F">
        <w:rPr>
          <w:rFonts w:ascii="Arial" w:hAnsi="Arial" w:cs="Arial"/>
          <w:b/>
          <w:iCs/>
          <w:sz w:val="28"/>
          <w:szCs w:val="28"/>
        </w:rPr>
        <w:t>John 19:38-42</w:t>
      </w:r>
    </w:p>
    <w:p w:rsidR="00F20AE0" w:rsidRPr="00044E94" w:rsidRDefault="00F20AE0" w:rsidP="00F20AE0">
      <w:pPr>
        <w:jc w:val="both"/>
        <w:rPr>
          <w:rFonts w:ascii="Arial" w:hAnsi="Arial" w:cs="Arial"/>
          <w:sz w:val="30"/>
          <w:szCs w:val="30"/>
        </w:rPr>
      </w:pPr>
    </w:p>
    <w:p w:rsidR="00F20AE0" w:rsidRPr="005A3144" w:rsidRDefault="00F20AE0" w:rsidP="00F20AE0">
      <w:pPr>
        <w:jc w:val="both"/>
        <w:rPr>
          <w:rFonts w:ascii="Arial" w:hAnsi="Arial" w:cs="Arial"/>
          <w:b/>
          <w:sz w:val="28"/>
          <w:szCs w:val="28"/>
        </w:rPr>
      </w:pPr>
      <w:r>
        <w:rPr>
          <w:rFonts w:ascii="Arial" w:hAnsi="Arial" w:cs="Arial"/>
          <w:b/>
          <w:sz w:val="28"/>
          <w:szCs w:val="28"/>
        </w:rPr>
        <w:t xml:space="preserve">I.  </w:t>
      </w:r>
      <w:r w:rsidRPr="0089262E">
        <w:rPr>
          <w:rFonts w:ascii="Arial" w:hAnsi="Arial" w:cs="Arial"/>
          <w:b/>
          <w:sz w:val="28"/>
          <w:szCs w:val="28"/>
          <w:u w:val="single"/>
        </w:rPr>
        <w:t xml:space="preserve">The Condition </w:t>
      </w:r>
      <w:proofErr w:type="gramStart"/>
      <w:r w:rsidRPr="0089262E">
        <w:rPr>
          <w:rFonts w:ascii="Arial" w:hAnsi="Arial" w:cs="Arial"/>
          <w:b/>
          <w:sz w:val="28"/>
          <w:szCs w:val="28"/>
          <w:u w:val="single"/>
        </w:rPr>
        <w:t>Of</w:t>
      </w:r>
      <w:proofErr w:type="gramEnd"/>
      <w:r w:rsidRPr="0089262E">
        <w:rPr>
          <w:rFonts w:ascii="Arial" w:hAnsi="Arial" w:cs="Arial"/>
          <w:b/>
          <w:sz w:val="28"/>
          <w:szCs w:val="28"/>
          <w:u w:val="single"/>
        </w:rPr>
        <w:t xml:space="preserve"> The Grave Cloths Eliminates The</w:t>
      </w:r>
      <w:r w:rsidR="00737EF2">
        <w:rPr>
          <w:rFonts w:ascii="Arial" w:hAnsi="Arial" w:cs="Arial"/>
          <w:b/>
          <w:sz w:val="28"/>
          <w:szCs w:val="28"/>
          <w:u w:val="single"/>
        </w:rPr>
        <w:t xml:space="preserve"> Possibility </w:t>
      </w:r>
      <w:r w:rsidRPr="0089262E">
        <w:rPr>
          <w:rFonts w:ascii="Arial" w:hAnsi="Arial" w:cs="Arial"/>
          <w:b/>
          <w:sz w:val="28"/>
          <w:szCs w:val="28"/>
          <w:u w:val="single"/>
        </w:rPr>
        <w:t xml:space="preserve">Of An </w:t>
      </w:r>
      <w:r w:rsidR="005A3144">
        <w:rPr>
          <w:rFonts w:ascii="Arial" w:hAnsi="Arial" w:cs="Arial"/>
          <w:b/>
          <w:sz w:val="28"/>
          <w:szCs w:val="28"/>
          <w:u w:val="single"/>
        </w:rPr>
        <w:t>_______</w:t>
      </w:r>
      <w:r w:rsidR="005A3144" w:rsidRPr="005A3144">
        <w:rPr>
          <w:rFonts w:ascii="Arial" w:hAnsi="Arial" w:cs="Arial"/>
          <w:b/>
          <w:sz w:val="2"/>
          <w:szCs w:val="2"/>
        </w:rPr>
        <w:t>.</w:t>
      </w:r>
    </w:p>
    <w:p w:rsidR="00F20AE0" w:rsidRPr="00321DF5" w:rsidRDefault="00F20AE0" w:rsidP="00F20AE0">
      <w:pPr>
        <w:jc w:val="both"/>
        <w:rPr>
          <w:rFonts w:ascii="Arial" w:hAnsi="Arial" w:cs="Arial"/>
          <w:b/>
          <w:i/>
          <w:sz w:val="4"/>
          <w:szCs w:val="4"/>
        </w:rPr>
      </w:pPr>
    </w:p>
    <w:p w:rsidR="00F20AE0" w:rsidRPr="00A011A1" w:rsidRDefault="00F20AE0" w:rsidP="00F20AE0">
      <w:pPr>
        <w:ind w:left="360"/>
        <w:jc w:val="both"/>
        <w:rPr>
          <w:rFonts w:ascii="Arial" w:hAnsi="Arial" w:cs="Arial"/>
          <w:bCs/>
          <w:i/>
          <w:bdr w:val="single" w:sz="4" w:space="0" w:color="auto"/>
        </w:rPr>
      </w:pPr>
      <w:r w:rsidRPr="00A011A1">
        <w:rPr>
          <w:rFonts w:ascii="Arial" w:hAnsi="Arial" w:cs="Arial"/>
          <w:bCs/>
          <w:i/>
        </w:rPr>
        <w:t>(</w:t>
      </w:r>
      <w:proofErr w:type="spellStart"/>
      <w:r w:rsidRPr="00A011A1">
        <w:rPr>
          <w:rFonts w:ascii="Arial" w:hAnsi="Arial" w:cs="Arial"/>
          <w:bCs/>
          <w:i/>
        </w:rPr>
        <w:t>vv</w:t>
      </w:r>
      <w:proofErr w:type="spellEnd"/>
      <w:r w:rsidRPr="00A011A1">
        <w:rPr>
          <w:rFonts w:ascii="Arial" w:hAnsi="Arial" w:cs="Arial"/>
          <w:bCs/>
          <w:i/>
        </w:rPr>
        <w:t xml:space="preserve"> 4-8)</w:t>
      </w:r>
    </w:p>
    <w:p w:rsidR="00F20AE0" w:rsidRPr="0089262E" w:rsidRDefault="00F20AE0" w:rsidP="00F20AE0">
      <w:pPr>
        <w:jc w:val="both"/>
        <w:rPr>
          <w:rFonts w:ascii="Arial" w:hAnsi="Arial" w:cs="Arial"/>
          <w:sz w:val="28"/>
          <w:szCs w:val="28"/>
          <w:bdr w:val="single" w:sz="4" w:space="0" w:color="auto"/>
        </w:rPr>
      </w:pPr>
    </w:p>
    <w:p w:rsidR="00F20AE0" w:rsidRPr="0089262E" w:rsidRDefault="00F20AE0" w:rsidP="00F20AE0">
      <w:pPr>
        <w:ind w:left="180"/>
        <w:jc w:val="both"/>
        <w:rPr>
          <w:rFonts w:ascii="Arial" w:hAnsi="Arial" w:cs="Arial"/>
          <w:sz w:val="28"/>
          <w:szCs w:val="28"/>
        </w:rPr>
      </w:pPr>
      <w:r w:rsidRPr="0089262E">
        <w:rPr>
          <w:rFonts w:ascii="Arial" w:hAnsi="Arial" w:cs="Arial"/>
          <w:sz w:val="28"/>
          <w:szCs w:val="28"/>
        </w:rPr>
        <w:t xml:space="preserve">One of the most popular attacks against the resurrection is what is often referred to as the </w:t>
      </w:r>
      <w:r w:rsidR="005A3144">
        <w:rPr>
          <w:rFonts w:ascii="Arial" w:hAnsi="Arial" w:cs="Arial"/>
          <w:sz w:val="28"/>
          <w:szCs w:val="28"/>
        </w:rPr>
        <w:t>___________</w:t>
      </w:r>
      <w:r w:rsidRPr="0089262E">
        <w:rPr>
          <w:rFonts w:ascii="Arial" w:hAnsi="Arial" w:cs="Arial"/>
          <w:sz w:val="28"/>
          <w:szCs w:val="28"/>
        </w:rPr>
        <w:t xml:space="preserve"> Theory. </w:t>
      </w:r>
    </w:p>
    <w:p w:rsidR="00F20AE0" w:rsidRPr="0089262E" w:rsidRDefault="00F20AE0" w:rsidP="00F20AE0">
      <w:pPr>
        <w:ind w:left="180"/>
        <w:jc w:val="both"/>
        <w:rPr>
          <w:rFonts w:ascii="Arial" w:hAnsi="Arial" w:cs="Arial"/>
          <w:b/>
          <w:i/>
          <w:sz w:val="28"/>
          <w:szCs w:val="28"/>
        </w:rPr>
      </w:pPr>
    </w:p>
    <w:p w:rsidR="00F20AE0" w:rsidRPr="0089262E" w:rsidRDefault="008A01D0" w:rsidP="00F20AE0">
      <w:pPr>
        <w:ind w:left="180"/>
        <w:jc w:val="both"/>
        <w:rPr>
          <w:rFonts w:ascii="Arial" w:hAnsi="Arial" w:cs="Arial"/>
          <w:bCs/>
          <w:iCs/>
          <w:sz w:val="28"/>
          <w:szCs w:val="28"/>
        </w:rPr>
      </w:pPr>
      <w:r>
        <w:rPr>
          <w:rFonts w:ascii="Arial" w:hAnsi="Arial" w:cs="Arial"/>
          <w:bCs/>
          <w:iCs/>
          <w:sz w:val="28"/>
          <w:szCs w:val="28"/>
        </w:rPr>
        <w:t xml:space="preserve">This theory says that </w:t>
      </w:r>
      <w:r w:rsidR="00F20AE0" w:rsidRPr="0089262E">
        <w:rPr>
          <w:rFonts w:ascii="Arial" w:hAnsi="Arial" w:cs="Arial"/>
          <w:bCs/>
          <w:iCs/>
          <w:sz w:val="28"/>
          <w:szCs w:val="28"/>
        </w:rPr>
        <w:t xml:space="preserve">Jesus’ resurrection never really </w:t>
      </w:r>
      <w:r w:rsidR="00F20AE0">
        <w:rPr>
          <w:rFonts w:ascii="Arial" w:hAnsi="Arial" w:cs="Arial"/>
          <w:bCs/>
          <w:iCs/>
          <w:sz w:val="28"/>
          <w:szCs w:val="28"/>
        </w:rPr>
        <w:t>happened</w:t>
      </w:r>
      <w:r w:rsidR="00F20AE0" w:rsidRPr="0089262E">
        <w:rPr>
          <w:rFonts w:ascii="Arial" w:hAnsi="Arial" w:cs="Arial"/>
          <w:bCs/>
          <w:iCs/>
          <w:sz w:val="28"/>
          <w:szCs w:val="28"/>
        </w:rPr>
        <w:t xml:space="preserve"> because He never really </w:t>
      </w:r>
      <w:r w:rsidR="005A3144">
        <w:rPr>
          <w:rFonts w:ascii="Arial" w:hAnsi="Arial" w:cs="Arial"/>
          <w:bCs/>
          <w:iCs/>
          <w:sz w:val="28"/>
          <w:szCs w:val="28"/>
        </w:rPr>
        <w:t>_____</w:t>
      </w:r>
      <w:r w:rsidR="00F20AE0" w:rsidRPr="0089262E">
        <w:rPr>
          <w:rFonts w:ascii="Arial" w:hAnsi="Arial" w:cs="Arial"/>
          <w:bCs/>
          <w:iCs/>
          <w:sz w:val="28"/>
          <w:szCs w:val="28"/>
        </w:rPr>
        <w:t xml:space="preserve">! </w:t>
      </w:r>
    </w:p>
    <w:p w:rsidR="00F20AE0" w:rsidRPr="0089262E" w:rsidRDefault="00F20AE0" w:rsidP="00F20AE0">
      <w:pPr>
        <w:ind w:left="180"/>
        <w:jc w:val="both"/>
        <w:rPr>
          <w:rFonts w:ascii="Arial" w:hAnsi="Arial" w:cs="Arial"/>
          <w:b/>
          <w:i/>
          <w:sz w:val="28"/>
          <w:szCs w:val="28"/>
        </w:rPr>
      </w:pPr>
    </w:p>
    <w:p w:rsidR="00F20AE0" w:rsidRPr="0089262E" w:rsidRDefault="00F20AE0" w:rsidP="00F20AE0">
      <w:pPr>
        <w:ind w:left="180"/>
        <w:jc w:val="both"/>
        <w:rPr>
          <w:rFonts w:ascii="Arial" w:hAnsi="Arial" w:cs="Arial"/>
          <w:b/>
          <w:i/>
          <w:sz w:val="28"/>
          <w:szCs w:val="28"/>
        </w:rPr>
      </w:pPr>
      <w:r w:rsidRPr="0089262E">
        <w:rPr>
          <w:rFonts w:ascii="Arial" w:hAnsi="Arial" w:cs="Arial"/>
          <w:bCs/>
          <w:sz w:val="28"/>
          <w:szCs w:val="28"/>
        </w:rPr>
        <w:t xml:space="preserve">According to the </w:t>
      </w:r>
      <w:r w:rsidR="00056CC8">
        <w:rPr>
          <w:rFonts w:ascii="Arial" w:hAnsi="Arial" w:cs="Arial"/>
          <w:bCs/>
          <w:sz w:val="28"/>
          <w:szCs w:val="28"/>
        </w:rPr>
        <w:t>B</w:t>
      </w:r>
      <w:r w:rsidRPr="0089262E">
        <w:rPr>
          <w:rFonts w:ascii="Arial" w:hAnsi="Arial" w:cs="Arial"/>
          <w:bCs/>
          <w:sz w:val="28"/>
          <w:szCs w:val="28"/>
        </w:rPr>
        <w:t xml:space="preserve">iblical and historical evidence, there is simply no question as to the </w:t>
      </w:r>
      <w:r w:rsidRPr="005A3144">
        <w:rPr>
          <w:rFonts w:ascii="Arial" w:hAnsi="Arial" w:cs="Arial"/>
          <w:bCs/>
          <w:sz w:val="28"/>
          <w:szCs w:val="28"/>
        </w:rPr>
        <w:t xml:space="preserve">reality and </w:t>
      </w:r>
      <w:r w:rsidR="005A3144" w:rsidRPr="005A3144">
        <w:rPr>
          <w:rFonts w:ascii="Arial" w:hAnsi="Arial" w:cs="Arial"/>
          <w:bCs/>
          <w:sz w:val="28"/>
          <w:szCs w:val="28"/>
        </w:rPr>
        <w:t>___________</w:t>
      </w:r>
      <w:r w:rsidRPr="005A3144">
        <w:rPr>
          <w:rFonts w:ascii="Arial" w:hAnsi="Arial" w:cs="Arial"/>
          <w:bCs/>
          <w:sz w:val="28"/>
          <w:szCs w:val="28"/>
        </w:rPr>
        <w:t xml:space="preserve"> of Jesus’ death.</w:t>
      </w:r>
      <w:r w:rsidRPr="005A3144">
        <w:rPr>
          <w:rFonts w:ascii="Arial" w:hAnsi="Arial" w:cs="Arial"/>
          <w:b/>
          <w:sz w:val="28"/>
          <w:szCs w:val="28"/>
        </w:rPr>
        <w:t xml:space="preserve"> </w:t>
      </w:r>
      <w:r w:rsidRPr="005A3144">
        <w:rPr>
          <w:rFonts w:ascii="Arial" w:hAnsi="Arial" w:cs="Arial"/>
          <w:sz w:val="28"/>
          <w:szCs w:val="28"/>
        </w:rPr>
        <w:t xml:space="preserve"> </w:t>
      </w:r>
      <w:r w:rsidRPr="005A3144">
        <w:rPr>
          <w:rFonts w:ascii="Arial" w:hAnsi="Arial" w:cs="Arial"/>
          <w:b/>
          <w:i/>
          <w:vanish/>
          <w:sz w:val="28"/>
          <w:szCs w:val="28"/>
        </w:rPr>
        <w:t>e</w:t>
      </w:r>
    </w:p>
    <w:p w:rsidR="00F20AE0" w:rsidRPr="0089262E" w:rsidRDefault="00F20AE0" w:rsidP="00F20AE0">
      <w:pPr>
        <w:ind w:left="180"/>
        <w:jc w:val="both"/>
        <w:rPr>
          <w:rFonts w:ascii="Arial" w:hAnsi="Arial" w:cs="Arial"/>
          <w:b/>
          <w:sz w:val="28"/>
          <w:szCs w:val="28"/>
        </w:rPr>
      </w:pPr>
    </w:p>
    <w:p w:rsidR="00F20AE0" w:rsidRPr="0089262E" w:rsidRDefault="00F20AE0" w:rsidP="00F20AE0">
      <w:pPr>
        <w:ind w:left="180"/>
        <w:jc w:val="both"/>
        <w:rPr>
          <w:rFonts w:ascii="Arial" w:hAnsi="Arial" w:cs="Arial"/>
          <w:bCs/>
          <w:iCs/>
          <w:sz w:val="28"/>
          <w:szCs w:val="28"/>
        </w:rPr>
      </w:pPr>
      <w:r w:rsidRPr="0089262E">
        <w:rPr>
          <w:rFonts w:ascii="Arial" w:hAnsi="Arial" w:cs="Arial"/>
          <w:bCs/>
          <w:iCs/>
          <w:sz w:val="28"/>
          <w:szCs w:val="28"/>
        </w:rPr>
        <w:t xml:space="preserve">If Jesus had walked out of the grave, then how do </w:t>
      </w:r>
      <w:r>
        <w:rPr>
          <w:rFonts w:ascii="Arial" w:hAnsi="Arial" w:cs="Arial"/>
          <w:bCs/>
          <w:iCs/>
          <w:sz w:val="28"/>
          <w:szCs w:val="28"/>
        </w:rPr>
        <w:t xml:space="preserve">you </w:t>
      </w:r>
      <w:r w:rsidRPr="0089262E">
        <w:rPr>
          <w:rFonts w:ascii="Arial" w:hAnsi="Arial" w:cs="Arial"/>
          <w:bCs/>
          <w:iCs/>
          <w:sz w:val="28"/>
          <w:szCs w:val="28"/>
        </w:rPr>
        <w:t xml:space="preserve">explain the condition of the </w:t>
      </w:r>
      <w:r w:rsidR="005A3144" w:rsidRPr="005A3144">
        <w:rPr>
          <w:rFonts w:ascii="Arial" w:hAnsi="Arial" w:cs="Arial"/>
          <w:bCs/>
          <w:iCs/>
          <w:sz w:val="28"/>
          <w:szCs w:val="28"/>
        </w:rPr>
        <w:t>_______</w:t>
      </w:r>
      <w:r w:rsidRPr="005A3144">
        <w:rPr>
          <w:rFonts w:ascii="Arial" w:hAnsi="Arial" w:cs="Arial"/>
          <w:bCs/>
          <w:iCs/>
          <w:sz w:val="28"/>
          <w:szCs w:val="28"/>
        </w:rPr>
        <w:t xml:space="preserve"> </w:t>
      </w:r>
      <w:r w:rsidR="005A3144" w:rsidRPr="005A3144">
        <w:rPr>
          <w:rFonts w:ascii="Arial" w:hAnsi="Arial" w:cs="Arial"/>
          <w:bCs/>
          <w:iCs/>
          <w:sz w:val="28"/>
          <w:szCs w:val="28"/>
        </w:rPr>
        <w:t>_______</w:t>
      </w:r>
      <w:r w:rsidR="00897DAE">
        <w:rPr>
          <w:rFonts w:ascii="Arial" w:hAnsi="Arial" w:cs="Arial"/>
          <w:bCs/>
          <w:iCs/>
          <w:sz w:val="28"/>
          <w:szCs w:val="28"/>
        </w:rPr>
        <w:t>.</w:t>
      </w:r>
      <w:r w:rsidRPr="0089262E">
        <w:rPr>
          <w:rFonts w:ascii="Arial" w:hAnsi="Arial" w:cs="Arial"/>
          <w:bCs/>
          <w:iCs/>
          <w:sz w:val="28"/>
          <w:szCs w:val="28"/>
        </w:rPr>
        <w:t xml:space="preserve">  </w:t>
      </w:r>
    </w:p>
    <w:p w:rsidR="00F20AE0" w:rsidRPr="0089262E" w:rsidRDefault="00F20AE0" w:rsidP="00F20AE0">
      <w:pPr>
        <w:ind w:left="180"/>
        <w:jc w:val="both"/>
        <w:rPr>
          <w:rFonts w:ascii="Arial" w:hAnsi="Arial" w:cs="Arial"/>
          <w:b/>
          <w:sz w:val="28"/>
          <w:szCs w:val="28"/>
        </w:rPr>
      </w:pPr>
    </w:p>
    <w:p w:rsidR="00F20AE0" w:rsidRPr="001808AF" w:rsidRDefault="00F20AE0" w:rsidP="00F20AE0">
      <w:pPr>
        <w:ind w:left="180" w:right="756"/>
        <w:jc w:val="both"/>
        <w:rPr>
          <w:rFonts w:ascii="Arial" w:hAnsi="Arial" w:cs="Arial"/>
          <w:iCs/>
          <w:sz w:val="28"/>
          <w:szCs w:val="28"/>
        </w:rPr>
      </w:pPr>
      <w:r w:rsidRPr="001808AF">
        <w:rPr>
          <w:rFonts w:ascii="Arial" w:hAnsi="Arial" w:cs="Arial"/>
          <w:iCs/>
          <w:sz w:val="28"/>
          <w:szCs w:val="28"/>
        </w:rPr>
        <w:t xml:space="preserve">God has given us evidence for a reason and we dare not </w:t>
      </w:r>
      <w:r w:rsidR="005A3144">
        <w:rPr>
          <w:rFonts w:ascii="Arial" w:hAnsi="Arial" w:cs="Arial"/>
          <w:iCs/>
          <w:sz w:val="28"/>
          <w:szCs w:val="28"/>
        </w:rPr>
        <w:t>______</w:t>
      </w:r>
      <w:r w:rsidRPr="001808AF">
        <w:rPr>
          <w:rFonts w:ascii="Arial" w:hAnsi="Arial" w:cs="Arial"/>
          <w:iCs/>
          <w:sz w:val="28"/>
          <w:szCs w:val="28"/>
        </w:rPr>
        <w:t xml:space="preserve"> it or </w:t>
      </w:r>
      <w:r w:rsidR="005A3144">
        <w:rPr>
          <w:rFonts w:ascii="Arial" w:hAnsi="Arial" w:cs="Arial"/>
          <w:iCs/>
          <w:sz w:val="28"/>
          <w:szCs w:val="28"/>
        </w:rPr>
        <w:t>________</w:t>
      </w:r>
      <w:r w:rsidRPr="001808AF">
        <w:rPr>
          <w:rFonts w:ascii="Arial" w:hAnsi="Arial" w:cs="Arial"/>
          <w:iCs/>
          <w:sz w:val="28"/>
          <w:szCs w:val="28"/>
        </w:rPr>
        <w:t xml:space="preserve"> it</w:t>
      </w:r>
      <w:r>
        <w:rPr>
          <w:rFonts w:ascii="Arial" w:hAnsi="Arial" w:cs="Arial"/>
          <w:iCs/>
          <w:sz w:val="28"/>
          <w:szCs w:val="28"/>
        </w:rPr>
        <w:t>,</w:t>
      </w:r>
      <w:r w:rsidRPr="001808AF">
        <w:rPr>
          <w:rFonts w:ascii="Arial" w:hAnsi="Arial" w:cs="Arial"/>
          <w:iCs/>
          <w:sz w:val="28"/>
          <w:szCs w:val="28"/>
        </w:rPr>
        <w:t xml:space="preserve"> but rather take it into consideration and make it a basis of our faith!   </w:t>
      </w:r>
    </w:p>
    <w:p w:rsidR="00F20AE0" w:rsidRPr="002A52A6" w:rsidRDefault="00F20AE0" w:rsidP="00F20AE0">
      <w:pPr>
        <w:jc w:val="both"/>
        <w:rPr>
          <w:rFonts w:ascii="Arial" w:hAnsi="Arial" w:cs="Arial"/>
          <w:b/>
          <w:i/>
          <w:sz w:val="31"/>
          <w:szCs w:val="31"/>
        </w:rPr>
      </w:pPr>
    </w:p>
    <w:p w:rsidR="00F20AE0" w:rsidRPr="0089262E" w:rsidRDefault="00F20AE0" w:rsidP="00F20AE0">
      <w:pPr>
        <w:tabs>
          <w:tab w:val="left" w:pos="720"/>
        </w:tabs>
        <w:jc w:val="both"/>
        <w:rPr>
          <w:rFonts w:ascii="Arial" w:hAnsi="Arial" w:cs="Arial"/>
          <w:b/>
          <w:sz w:val="28"/>
          <w:szCs w:val="28"/>
        </w:rPr>
      </w:pPr>
      <w:r>
        <w:rPr>
          <w:rFonts w:ascii="Arial" w:hAnsi="Arial" w:cs="Arial"/>
          <w:b/>
          <w:sz w:val="28"/>
          <w:szCs w:val="28"/>
        </w:rPr>
        <w:t xml:space="preserve">II.  </w:t>
      </w:r>
      <w:r w:rsidRPr="0089262E">
        <w:rPr>
          <w:rFonts w:ascii="Arial" w:hAnsi="Arial" w:cs="Arial"/>
          <w:b/>
          <w:sz w:val="28"/>
          <w:szCs w:val="28"/>
          <w:u w:val="single"/>
        </w:rPr>
        <w:t xml:space="preserve">The Condition Of The Grave Cloths Explains The </w:t>
      </w:r>
      <w:r w:rsidR="00737EF2">
        <w:rPr>
          <w:rFonts w:ascii="Arial" w:hAnsi="Arial" w:cs="Arial"/>
          <w:b/>
          <w:sz w:val="28"/>
          <w:szCs w:val="28"/>
          <w:u w:val="single"/>
        </w:rPr>
        <w:t xml:space="preserve">Impossibility </w:t>
      </w:r>
      <w:r w:rsidRPr="0089262E">
        <w:rPr>
          <w:rFonts w:ascii="Arial" w:hAnsi="Arial" w:cs="Arial"/>
          <w:b/>
          <w:sz w:val="28"/>
          <w:szCs w:val="28"/>
          <w:u w:val="single"/>
        </w:rPr>
        <w:t xml:space="preserve">Of </w:t>
      </w:r>
      <w:r w:rsidR="005A3144">
        <w:rPr>
          <w:rFonts w:ascii="Arial" w:hAnsi="Arial" w:cs="Arial"/>
          <w:b/>
          <w:sz w:val="28"/>
          <w:szCs w:val="28"/>
          <w:u w:val="single"/>
        </w:rPr>
        <w:t xml:space="preserve">   </w:t>
      </w:r>
      <w:r w:rsidR="00044E94">
        <w:rPr>
          <w:rFonts w:ascii="Arial" w:hAnsi="Arial" w:cs="Arial"/>
          <w:b/>
          <w:sz w:val="28"/>
          <w:szCs w:val="28"/>
          <w:u w:val="single"/>
        </w:rPr>
        <w:t xml:space="preserve">  </w:t>
      </w:r>
      <w:r w:rsidR="005A3144">
        <w:rPr>
          <w:rFonts w:ascii="Arial" w:hAnsi="Arial" w:cs="Arial"/>
          <w:b/>
          <w:sz w:val="28"/>
          <w:szCs w:val="28"/>
          <w:u w:val="single"/>
        </w:rPr>
        <w:t xml:space="preserve"> </w:t>
      </w:r>
      <w:r w:rsidR="00737EF2">
        <w:rPr>
          <w:rFonts w:ascii="Arial" w:hAnsi="Arial" w:cs="Arial"/>
          <w:b/>
          <w:sz w:val="28"/>
          <w:szCs w:val="28"/>
          <w:u w:val="single"/>
        </w:rPr>
        <w:t xml:space="preserve">  </w:t>
      </w:r>
      <w:r w:rsidR="005A3144">
        <w:rPr>
          <w:rFonts w:ascii="Arial" w:hAnsi="Arial" w:cs="Arial"/>
          <w:b/>
          <w:sz w:val="28"/>
          <w:szCs w:val="28"/>
          <w:u w:val="single"/>
        </w:rPr>
        <w:t xml:space="preserve">     </w:t>
      </w:r>
      <w:proofErr w:type="gramStart"/>
      <w:r w:rsidR="005A3144">
        <w:rPr>
          <w:rFonts w:ascii="Arial" w:hAnsi="Arial" w:cs="Arial"/>
          <w:b/>
          <w:sz w:val="28"/>
          <w:szCs w:val="28"/>
          <w:u w:val="single"/>
        </w:rPr>
        <w:t xml:space="preserve">  </w:t>
      </w:r>
      <w:r w:rsidR="005A3144" w:rsidRPr="005A3144">
        <w:rPr>
          <w:rFonts w:ascii="Arial" w:hAnsi="Arial" w:cs="Arial"/>
          <w:bCs/>
          <w:sz w:val="2"/>
          <w:szCs w:val="2"/>
        </w:rPr>
        <w:t>.</w:t>
      </w:r>
      <w:proofErr w:type="gramEnd"/>
      <w:r w:rsidRPr="005A3144">
        <w:rPr>
          <w:rFonts w:ascii="Arial" w:hAnsi="Arial" w:cs="Arial"/>
          <w:bCs/>
          <w:sz w:val="2"/>
          <w:szCs w:val="2"/>
        </w:rPr>
        <w:t xml:space="preserve"> </w:t>
      </w:r>
      <w:r w:rsidRPr="0089262E">
        <w:rPr>
          <w:rFonts w:ascii="Arial" w:hAnsi="Arial" w:cs="Arial"/>
          <w:b/>
          <w:sz w:val="28"/>
          <w:szCs w:val="28"/>
        </w:rPr>
        <w:t xml:space="preserve"> </w:t>
      </w:r>
    </w:p>
    <w:p w:rsidR="00F20AE0" w:rsidRPr="00321DF5" w:rsidRDefault="00F20AE0" w:rsidP="00F20AE0">
      <w:pPr>
        <w:tabs>
          <w:tab w:val="left" w:pos="720"/>
        </w:tabs>
        <w:ind w:left="360"/>
        <w:jc w:val="both"/>
        <w:rPr>
          <w:rFonts w:ascii="Arial" w:hAnsi="Arial" w:cs="Arial"/>
          <w:b/>
          <w:i/>
          <w:sz w:val="4"/>
          <w:szCs w:val="4"/>
        </w:rPr>
      </w:pPr>
    </w:p>
    <w:p w:rsidR="00F20AE0" w:rsidRPr="00A011A1" w:rsidRDefault="00F20AE0" w:rsidP="00F20AE0">
      <w:pPr>
        <w:tabs>
          <w:tab w:val="left" w:pos="720"/>
        </w:tabs>
        <w:ind w:left="360"/>
        <w:jc w:val="both"/>
        <w:rPr>
          <w:rFonts w:ascii="Arial" w:hAnsi="Arial" w:cs="Arial"/>
          <w:bCs/>
          <w:i/>
        </w:rPr>
      </w:pPr>
      <w:r w:rsidRPr="00A011A1">
        <w:rPr>
          <w:rFonts w:ascii="Arial" w:hAnsi="Arial" w:cs="Arial"/>
          <w:bCs/>
          <w:i/>
        </w:rPr>
        <w:t>(</w:t>
      </w:r>
      <w:proofErr w:type="spellStart"/>
      <w:r w:rsidRPr="00A011A1">
        <w:rPr>
          <w:rFonts w:ascii="Arial" w:hAnsi="Arial" w:cs="Arial"/>
          <w:bCs/>
          <w:i/>
        </w:rPr>
        <w:t>vv</w:t>
      </w:r>
      <w:proofErr w:type="spellEnd"/>
      <w:r w:rsidRPr="00A011A1">
        <w:rPr>
          <w:rFonts w:ascii="Arial" w:hAnsi="Arial" w:cs="Arial"/>
          <w:bCs/>
          <w:i/>
        </w:rPr>
        <w:t xml:space="preserve"> 5-7)</w:t>
      </w:r>
    </w:p>
    <w:p w:rsidR="00F20AE0" w:rsidRPr="0089262E" w:rsidRDefault="00F20AE0" w:rsidP="00F20AE0">
      <w:pPr>
        <w:jc w:val="both"/>
        <w:rPr>
          <w:rFonts w:ascii="Arial" w:hAnsi="Arial" w:cs="Arial"/>
          <w:b/>
          <w:i/>
          <w:sz w:val="28"/>
          <w:szCs w:val="28"/>
        </w:rPr>
      </w:pPr>
    </w:p>
    <w:p w:rsidR="00F20AE0" w:rsidRPr="00203327" w:rsidRDefault="00F20AE0" w:rsidP="00F20AE0">
      <w:pPr>
        <w:ind w:left="180"/>
        <w:jc w:val="both"/>
        <w:rPr>
          <w:rFonts w:ascii="Arial" w:hAnsi="Arial" w:cs="Arial"/>
          <w:bCs/>
          <w:sz w:val="28"/>
          <w:szCs w:val="28"/>
        </w:rPr>
      </w:pPr>
      <w:r w:rsidRPr="00203327">
        <w:rPr>
          <w:rFonts w:ascii="Arial" w:hAnsi="Arial" w:cs="Arial"/>
          <w:bCs/>
          <w:sz w:val="28"/>
          <w:szCs w:val="28"/>
        </w:rPr>
        <w:t xml:space="preserve">Another attack against the resurrection is the one that says that Jesus didn’t really rise from the dead - His disciples simply </w:t>
      </w:r>
      <w:r w:rsidR="005A3144">
        <w:rPr>
          <w:rFonts w:ascii="Arial" w:hAnsi="Arial" w:cs="Arial"/>
          <w:bCs/>
          <w:sz w:val="28"/>
          <w:szCs w:val="28"/>
        </w:rPr>
        <w:t>_______</w:t>
      </w:r>
      <w:r w:rsidRPr="00203327">
        <w:rPr>
          <w:rFonts w:ascii="Arial" w:hAnsi="Arial" w:cs="Arial"/>
          <w:bCs/>
          <w:sz w:val="28"/>
          <w:szCs w:val="28"/>
        </w:rPr>
        <w:t xml:space="preserve"> His body away.   </w:t>
      </w:r>
    </w:p>
    <w:p w:rsidR="00F20AE0" w:rsidRDefault="00F20AE0" w:rsidP="00F20AE0">
      <w:pPr>
        <w:ind w:left="180"/>
        <w:jc w:val="both"/>
        <w:rPr>
          <w:rFonts w:ascii="Arial" w:hAnsi="Arial" w:cs="Arial"/>
          <w:b/>
          <w:iCs/>
          <w:sz w:val="28"/>
          <w:szCs w:val="28"/>
        </w:rPr>
      </w:pPr>
    </w:p>
    <w:p w:rsidR="00F20AE0" w:rsidRDefault="00F20AE0" w:rsidP="00F20AE0">
      <w:pPr>
        <w:ind w:left="180"/>
        <w:jc w:val="both"/>
        <w:rPr>
          <w:rFonts w:ascii="Arial" w:hAnsi="Arial" w:cs="Arial"/>
          <w:b/>
          <w:iCs/>
          <w:sz w:val="28"/>
          <w:szCs w:val="28"/>
        </w:rPr>
      </w:pPr>
      <w:r w:rsidRPr="0089262E">
        <w:rPr>
          <w:rFonts w:ascii="Arial" w:hAnsi="Arial" w:cs="Arial"/>
          <w:b/>
          <w:iCs/>
          <w:sz w:val="28"/>
          <w:szCs w:val="28"/>
        </w:rPr>
        <w:lastRenderedPageBreak/>
        <w:t>Matthew 28:11-15</w:t>
      </w:r>
    </w:p>
    <w:p w:rsidR="00044E94" w:rsidRPr="0089262E" w:rsidRDefault="00044E94" w:rsidP="00F20AE0">
      <w:pPr>
        <w:ind w:left="180"/>
        <w:jc w:val="both"/>
        <w:rPr>
          <w:rFonts w:ascii="Arial" w:hAnsi="Arial" w:cs="Arial"/>
          <w:iCs/>
          <w:sz w:val="28"/>
          <w:szCs w:val="28"/>
        </w:rPr>
      </w:pPr>
    </w:p>
    <w:p w:rsidR="00F20AE0" w:rsidRDefault="00F20AE0" w:rsidP="00F20AE0">
      <w:pPr>
        <w:ind w:left="180"/>
        <w:jc w:val="both"/>
        <w:rPr>
          <w:rFonts w:ascii="Arial" w:hAnsi="Arial" w:cs="Arial"/>
          <w:sz w:val="28"/>
          <w:szCs w:val="28"/>
        </w:rPr>
      </w:pPr>
      <w:r w:rsidRPr="00203327">
        <w:rPr>
          <w:rFonts w:ascii="Arial" w:hAnsi="Arial" w:cs="Arial"/>
          <w:sz w:val="28"/>
          <w:szCs w:val="28"/>
        </w:rPr>
        <w:t xml:space="preserve">For the disciples to steal the body of Jesus from the tomb would have been a greater </w:t>
      </w:r>
      <w:r w:rsidR="001666D4">
        <w:rPr>
          <w:rFonts w:ascii="Arial" w:hAnsi="Arial" w:cs="Arial"/>
          <w:sz w:val="28"/>
          <w:szCs w:val="28"/>
        </w:rPr>
        <w:softHyphen/>
      </w:r>
      <w:r w:rsidR="001666D4">
        <w:rPr>
          <w:rFonts w:ascii="Arial" w:hAnsi="Arial" w:cs="Arial"/>
          <w:sz w:val="28"/>
          <w:szCs w:val="28"/>
        </w:rPr>
        <w:softHyphen/>
      </w:r>
      <w:r w:rsidR="001666D4">
        <w:rPr>
          <w:rFonts w:ascii="Arial" w:hAnsi="Arial" w:cs="Arial"/>
          <w:sz w:val="28"/>
          <w:szCs w:val="28"/>
        </w:rPr>
        <w:softHyphen/>
      </w:r>
      <w:r w:rsidR="001666D4">
        <w:rPr>
          <w:rFonts w:ascii="Arial" w:hAnsi="Arial" w:cs="Arial"/>
          <w:sz w:val="28"/>
          <w:szCs w:val="28"/>
        </w:rPr>
        <w:softHyphen/>
      </w:r>
      <w:r w:rsidR="001666D4">
        <w:rPr>
          <w:rFonts w:ascii="Arial" w:hAnsi="Arial" w:cs="Arial"/>
          <w:sz w:val="28"/>
          <w:szCs w:val="28"/>
        </w:rPr>
        <w:softHyphen/>
      </w:r>
      <w:r w:rsidR="001666D4">
        <w:rPr>
          <w:rFonts w:ascii="Arial" w:hAnsi="Arial" w:cs="Arial"/>
          <w:sz w:val="28"/>
          <w:szCs w:val="28"/>
        </w:rPr>
        <w:softHyphen/>
        <w:t xml:space="preserve">_________ </w:t>
      </w:r>
      <w:r w:rsidRPr="00203327">
        <w:rPr>
          <w:rFonts w:ascii="Arial" w:hAnsi="Arial" w:cs="Arial"/>
          <w:sz w:val="28"/>
          <w:szCs w:val="28"/>
        </w:rPr>
        <w:t>than the resurrection itself!</w:t>
      </w:r>
    </w:p>
    <w:p w:rsidR="00EF78CE" w:rsidRDefault="00EF78CE" w:rsidP="00F20AE0">
      <w:pPr>
        <w:ind w:left="180"/>
        <w:jc w:val="both"/>
        <w:rPr>
          <w:rFonts w:ascii="Arial" w:hAnsi="Arial" w:cs="Arial"/>
          <w:sz w:val="28"/>
          <w:szCs w:val="28"/>
        </w:rPr>
      </w:pPr>
    </w:p>
    <w:p w:rsidR="00EF78CE" w:rsidRPr="00203327" w:rsidRDefault="00EF78CE" w:rsidP="00F20AE0">
      <w:pPr>
        <w:ind w:left="180"/>
        <w:jc w:val="both"/>
        <w:rPr>
          <w:rFonts w:ascii="Arial" w:hAnsi="Arial" w:cs="Arial"/>
          <w:sz w:val="28"/>
          <w:szCs w:val="28"/>
        </w:rPr>
      </w:pPr>
      <w:r>
        <w:rPr>
          <w:rFonts w:ascii="Arial" w:hAnsi="Arial" w:cs="Arial"/>
          <w:sz w:val="28"/>
          <w:szCs w:val="28"/>
        </w:rPr>
        <w:t>When it comes to Jesus’ resurrection, you have to deal with the evidence, and the evidence doesn’t ____!</w:t>
      </w:r>
    </w:p>
    <w:p w:rsidR="00F20AE0" w:rsidRPr="0089262E" w:rsidRDefault="00F20AE0" w:rsidP="00F20AE0">
      <w:pPr>
        <w:jc w:val="both"/>
        <w:rPr>
          <w:rFonts w:ascii="Arial" w:hAnsi="Arial" w:cs="Arial"/>
          <w:b/>
          <w:sz w:val="28"/>
          <w:szCs w:val="28"/>
        </w:rPr>
      </w:pPr>
    </w:p>
    <w:p w:rsidR="00F20AE0" w:rsidRPr="00A011A1" w:rsidRDefault="00F20AE0" w:rsidP="00F20AE0">
      <w:pPr>
        <w:ind w:left="180"/>
        <w:jc w:val="both"/>
        <w:rPr>
          <w:rFonts w:ascii="Arial" w:hAnsi="Arial" w:cs="Arial"/>
          <w:bCs/>
          <w:iCs/>
          <w:sz w:val="28"/>
          <w:szCs w:val="28"/>
        </w:rPr>
      </w:pPr>
      <w:r w:rsidRPr="00A011A1">
        <w:rPr>
          <w:rFonts w:ascii="Arial" w:hAnsi="Arial" w:cs="Arial"/>
          <w:bCs/>
          <w:iCs/>
          <w:sz w:val="28"/>
          <w:szCs w:val="28"/>
        </w:rPr>
        <w:t xml:space="preserve">Remember, the </w:t>
      </w:r>
      <w:r w:rsidR="001666D4">
        <w:rPr>
          <w:rFonts w:ascii="Arial" w:hAnsi="Arial" w:cs="Arial"/>
          <w:bCs/>
          <w:iCs/>
          <w:sz w:val="28"/>
          <w:szCs w:val="28"/>
        </w:rPr>
        <w:t>______</w:t>
      </w:r>
      <w:r w:rsidRPr="00A011A1">
        <w:rPr>
          <w:rFonts w:ascii="Arial" w:hAnsi="Arial" w:cs="Arial"/>
          <w:bCs/>
          <w:iCs/>
          <w:sz w:val="28"/>
          <w:szCs w:val="28"/>
        </w:rPr>
        <w:t xml:space="preserve"> was gone but </w:t>
      </w:r>
      <w:proofErr w:type="spellStart"/>
      <w:r w:rsidRPr="00A011A1">
        <w:rPr>
          <w:rFonts w:ascii="Arial" w:hAnsi="Arial" w:cs="Arial"/>
          <w:bCs/>
          <w:iCs/>
          <w:sz w:val="28"/>
          <w:szCs w:val="28"/>
        </w:rPr>
        <w:t>the</w:t>
      </w:r>
      <w:proofErr w:type="spellEnd"/>
      <w:r w:rsidRPr="00A011A1">
        <w:rPr>
          <w:rFonts w:ascii="Arial" w:hAnsi="Arial" w:cs="Arial"/>
          <w:bCs/>
          <w:iCs/>
          <w:sz w:val="28"/>
          <w:szCs w:val="28"/>
        </w:rPr>
        <w:t xml:space="preserve"> </w:t>
      </w:r>
      <w:r w:rsidR="001666D4">
        <w:rPr>
          <w:rFonts w:ascii="Arial" w:hAnsi="Arial" w:cs="Arial"/>
          <w:bCs/>
          <w:iCs/>
          <w:sz w:val="28"/>
          <w:szCs w:val="28"/>
        </w:rPr>
        <w:t>________</w:t>
      </w:r>
      <w:r w:rsidRPr="00A011A1">
        <w:rPr>
          <w:rFonts w:ascii="Arial" w:hAnsi="Arial" w:cs="Arial"/>
          <w:bCs/>
          <w:iCs/>
          <w:sz w:val="28"/>
          <w:szCs w:val="28"/>
        </w:rPr>
        <w:t xml:space="preserve"> weren’t</w:t>
      </w:r>
      <w:r>
        <w:rPr>
          <w:rFonts w:ascii="Arial" w:hAnsi="Arial" w:cs="Arial"/>
          <w:bCs/>
          <w:iCs/>
          <w:sz w:val="28"/>
          <w:szCs w:val="28"/>
        </w:rPr>
        <w:t>.</w:t>
      </w:r>
      <w:r w:rsidRPr="00A011A1">
        <w:rPr>
          <w:rFonts w:ascii="Arial" w:hAnsi="Arial" w:cs="Arial"/>
          <w:bCs/>
          <w:iCs/>
          <w:sz w:val="28"/>
          <w:szCs w:val="28"/>
        </w:rPr>
        <w:t xml:space="preserve">  </w:t>
      </w:r>
    </w:p>
    <w:p w:rsidR="00F20AE0" w:rsidRPr="00203327" w:rsidRDefault="00F20AE0" w:rsidP="00F20AE0">
      <w:pPr>
        <w:jc w:val="both"/>
        <w:rPr>
          <w:rFonts w:ascii="Arial" w:hAnsi="Arial" w:cs="Arial"/>
          <w:b/>
          <w:sz w:val="30"/>
          <w:szCs w:val="30"/>
        </w:rPr>
      </w:pPr>
    </w:p>
    <w:p w:rsidR="001666D4" w:rsidRDefault="00F20AE0" w:rsidP="00840F2E">
      <w:pPr>
        <w:tabs>
          <w:tab w:val="center" w:pos="450"/>
        </w:tabs>
        <w:ind w:left="360" w:hanging="360"/>
        <w:jc w:val="both"/>
        <w:rPr>
          <w:rFonts w:ascii="Arial" w:hAnsi="Arial" w:cs="Arial"/>
          <w:b/>
          <w:sz w:val="28"/>
          <w:szCs w:val="28"/>
        </w:rPr>
      </w:pPr>
      <w:r w:rsidRPr="0089262E">
        <w:rPr>
          <w:rFonts w:ascii="Arial" w:hAnsi="Arial" w:cs="Arial"/>
          <w:b/>
          <w:sz w:val="28"/>
          <w:szCs w:val="28"/>
        </w:rPr>
        <w:t>III</w:t>
      </w:r>
      <w:r>
        <w:rPr>
          <w:rFonts w:ascii="Arial" w:hAnsi="Arial" w:cs="Arial"/>
          <w:b/>
          <w:sz w:val="28"/>
          <w:szCs w:val="28"/>
        </w:rPr>
        <w:t xml:space="preserve">. </w:t>
      </w:r>
      <w:r w:rsidRPr="0089262E">
        <w:rPr>
          <w:rFonts w:ascii="Arial" w:hAnsi="Arial" w:cs="Arial"/>
          <w:b/>
          <w:sz w:val="28"/>
          <w:szCs w:val="28"/>
          <w:u w:val="single"/>
        </w:rPr>
        <w:t>The Condition Of The Grave Cloths Estab</w:t>
      </w:r>
      <w:r w:rsidR="00840F2E">
        <w:rPr>
          <w:rFonts w:ascii="Arial" w:hAnsi="Arial" w:cs="Arial"/>
          <w:b/>
          <w:sz w:val="28"/>
          <w:szCs w:val="28"/>
          <w:u w:val="single"/>
        </w:rPr>
        <w:t>l</w:t>
      </w:r>
      <w:r w:rsidRPr="0089262E">
        <w:rPr>
          <w:rFonts w:ascii="Arial" w:hAnsi="Arial" w:cs="Arial"/>
          <w:b/>
          <w:sz w:val="28"/>
          <w:szCs w:val="28"/>
          <w:u w:val="single"/>
        </w:rPr>
        <w:t xml:space="preserve">ishes The </w:t>
      </w:r>
      <w:r w:rsidR="00D921E4">
        <w:rPr>
          <w:rFonts w:ascii="Arial" w:hAnsi="Arial" w:cs="Arial"/>
          <w:b/>
          <w:sz w:val="28"/>
          <w:szCs w:val="28"/>
          <w:u w:val="single"/>
        </w:rPr>
        <w:t xml:space="preserve">Reality </w:t>
      </w:r>
      <w:r w:rsidRPr="0089262E">
        <w:rPr>
          <w:rFonts w:ascii="Arial" w:hAnsi="Arial" w:cs="Arial"/>
          <w:b/>
          <w:sz w:val="28"/>
          <w:szCs w:val="28"/>
          <w:u w:val="single"/>
        </w:rPr>
        <w:t xml:space="preserve">Of The </w:t>
      </w:r>
      <w:r w:rsidR="00D921E4">
        <w:rPr>
          <w:rFonts w:ascii="Arial" w:hAnsi="Arial" w:cs="Arial"/>
          <w:b/>
          <w:sz w:val="28"/>
          <w:szCs w:val="28"/>
          <w:u w:val="single"/>
        </w:rPr>
        <w:t xml:space="preserve">   </w:t>
      </w:r>
      <w:r w:rsidR="001666D4">
        <w:rPr>
          <w:rFonts w:ascii="Arial" w:hAnsi="Arial" w:cs="Arial"/>
          <w:b/>
          <w:sz w:val="28"/>
          <w:szCs w:val="28"/>
          <w:u w:val="single"/>
        </w:rPr>
        <w:t xml:space="preserve">      </w:t>
      </w:r>
      <w:r w:rsidR="00AD7E80">
        <w:rPr>
          <w:rFonts w:ascii="Arial" w:hAnsi="Arial" w:cs="Arial"/>
          <w:b/>
          <w:sz w:val="28"/>
          <w:szCs w:val="28"/>
          <w:u w:val="single"/>
        </w:rPr>
        <w:t xml:space="preserve">  </w:t>
      </w:r>
      <w:r w:rsidR="001666D4">
        <w:rPr>
          <w:rFonts w:ascii="Arial" w:hAnsi="Arial" w:cs="Arial"/>
          <w:b/>
          <w:sz w:val="28"/>
          <w:szCs w:val="28"/>
          <w:u w:val="single"/>
        </w:rPr>
        <w:t xml:space="preserve">                </w:t>
      </w:r>
      <w:proofErr w:type="gramStart"/>
      <w:r w:rsidR="001666D4">
        <w:rPr>
          <w:rFonts w:ascii="Arial" w:hAnsi="Arial" w:cs="Arial"/>
          <w:b/>
          <w:sz w:val="28"/>
          <w:szCs w:val="28"/>
          <w:u w:val="single"/>
        </w:rPr>
        <w:t xml:space="preserve">  </w:t>
      </w:r>
      <w:r w:rsidR="001666D4" w:rsidRPr="001666D4">
        <w:rPr>
          <w:rFonts w:ascii="Arial" w:hAnsi="Arial" w:cs="Arial"/>
          <w:bCs/>
          <w:sz w:val="2"/>
          <w:szCs w:val="2"/>
        </w:rPr>
        <w:t>.</w:t>
      </w:r>
      <w:proofErr w:type="gramEnd"/>
      <w:r w:rsidRPr="0089262E">
        <w:rPr>
          <w:rFonts w:ascii="Arial" w:hAnsi="Arial" w:cs="Arial"/>
          <w:b/>
          <w:sz w:val="28"/>
          <w:szCs w:val="28"/>
        </w:rPr>
        <w:t xml:space="preserve"> </w:t>
      </w:r>
    </w:p>
    <w:p w:rsidR="001666D4" w:rsidRPr="001666D4" w:rsidRDefault="001666D4" w:rsidP="001666D4">
      <w:pPr>
        <w:ind w:left="360" w:hanging="360"/>
        <w:jc w:val="both"/>
        <w:rPr>
          <w:rFonts w:ascii="Arial" w:hAnsi="Arial" w:cs="Arial"/>
          <w:bCs/>
          <w:i/>
          <w:sz w:val="4"/>
          <w:szCs w:val="4"/>
        </w:rPr>
      </w:pPr>
    </w:p>
    <w:p w:rsidR="00F20AE0" w:rsidRPr="00D648E9" w:rsidRDefault="001666D4" w:rsidP="001666D4">
      <w:pPr>
        <w:ind w:left="360" w:hanging="360"/>
        <w:jc w:val="both"/>
        <w:rPr>
          <w:rStyle w:val="Strong"/>
          <w:rFonts w:ascii="Arial" w:hAnsi="Arial" w:cs="Arial"/>
          <w:bCs w:val="0"/>
          <w:sz w:val="28"/>
          <w:szCs w:val="28"/>
        </w:rPr>
      </w:pPr>
      <w:r>
        <w:rPr>
          <w:rFonts w:ascii="Arial" w:hAnsi="Arial" w:cs="Arial"/>
          <w:bCs/>
          <w:i/>
        </w:rPr>
        <w:t xml:space="preserve">      </w:t>
      </w:r>
      <w:r w:rsidR="00F20AE0" w:rsidRPr="00A011A1">
        <w:rPr>
          <w:rFonts w:ascii="Arial" w:hAnsi="Arial" w:cs="Arial"/>
          <w:bCs/>
          <w:i/>
        </w:rPr>
        <w:t>(20:8)</w:t>
      </w:r>
      <w:r w:rsidR="00F20AE0" w:rsidRPr="00A011A1">
        <w:rPr>
          <w:rStyle w:val="Strong"/>
          <w:rFonts w:ascii="Arial" w:hAnsi="Arial" w:cs="Arial"/>
          <w:bCs w:val="0"/>
        </w:rPr>
        <w:t xml:space="preserve">  </w:t>
      </w:r>
    </w:p>
    <w:p w:rsidR="00F20AE0" w:rsidRPr="007C401E" w:rsidRDefault="00F20AE0" w:rsidP="00F20AE0">
      <w:pPr>
        <w:jc w:val="both"/>
        <w:rPr>
          <w:rFonts w:ascii="Arial" w:hAnsi="Arial" w:cs="Arial"/>
          <w:b/>
        </w:rPr>
      </w:pPr>
    </w:p>
    <w:p w:rsidR="00F20AE0" w:rsidRPr="00A011A1" w:rsidRDefault="00F20AE0" w:rsidP="00F20AE0">
      <w:pPr>
        <w:ind w:right="108"/>
        <w:jc w:val="center"/>
        <w:rPr>
          <w:rFonts w:ascii="Arial" w:hAnsi="Arial" w:cs="Arial"/>
          <w:iCs/>
          <w:sz w:val="28"/>
          <w:szCs w:val="28"/>
          <w:u w:val="single"/>
        </w:rPr>
      </w:pPr>
      <w:r w:rsidRPr="00897DA2">
        <w:rPr>
          <w:rStyle w:val="Strong"/>
          <w:rFonts w:ascii="Arial" w:hAnsi="Arial" w:cs="Arial"/>
          <w:iCs/>
          <w:sz w:val="28"/>
          <w:szCs w:val="28"/>
          <w:u w:val="single"/>
        </w:rPr>
        <w:t xml:space="preserve">Notice the significance of the word translated </w:t>
      </w:r>
      <w:r w:rsidRPr="00897DA2">
        <w:rPr>
          <w:rStyle w:val="Strong"/>
          <w:rFonts w:ascii="Arial" w:hAnsi="Arial" w:cs="Arial"/>
          <w:i/>
          <w:sz w:val="28"/>
          <w:szCs w:val="28"/>
          <w:u w:val="single"/>
        </w:rPr>
        <w:t>“saw”</w:t>
      </w:r>
      <w:r w:rsidRPr="00897DA2">
        <w:rPr>
          <w:rStyle w:val="Strong"/>
          <w:rFonts w:ascii="Arial" w:hAnsi="Arial" w:cs="Arial"/>
          <w:iCs/>
          <w:sz w:val="28"/>
          <w:szCs w:val="28"/>
          <w:u w:val="single"/>
        </w:rPr>
        <w:t>:</w:t>
      </w:r>
    </w:p>
    <w:p w:rsidR="00F20AE0" w:rsidRPr="00EF78CE" w:rsidRDefault="00F20AE0" w:rsidP="00F20AE0">
      <w:pPr>
        <w:ind w:left="720" w:right="108"/>
        <w:jc w:val="both"/>
        <w:rPr>
          <w:rStyle w:val="Strong"/>
          <w:rFonts w:ascii="Arial" w:hAnsi="Arial" w:cs="Arial"/>
          <w:sz w:val="20"/>
          <w:szCs w:val="20"/>
        </w:rPr>
      </w:pPr>
    </w:p>
    <w:p w:rsidR="00F20AE0" w:rsidRPr="009B74DC" w:rsidRDefault="00F20AE0" w:rsidP="00DF6FDE">
      <w:pPr>
        <w:pStyle w:val="ListParagraph"/>
        <w:numPr>
          <w:ilvl w:val="0"/>
          <w:numId w:val="2"/>
        </w:numPr>
        <w:ind w:left="1440" w:right="108" w:hanging="270"/>
        <w:jc w:val="both"/>
        <w:rPr>
          <w:rFonts w:ascii="Arial" w:hAnsi="Arial" w:cs="Arial"/>
          <w:i/>
          <w:iCs/>
          <w:sz w:val="28"/>
          <w:szCs w:val="28"/>
        </w:rPr>
      </w:pPr>
      <w:r w:rsidRPr="009B74DC">
        <w:rPr>
          <w:rStyle w:val="Strong"/>
          <w:rFonts w:ascii="Arial" w:hAnsi="Arial" w:cs="Arial"/>
          <w:b w:val="0"/>
          <w:i/>
          <w:iCs/>
          <w:sz w:val="28"/>
          <w:szCs w:val="28"/>
        </w:rPr>
        <w:t xml:space="preserve">In </w:t>
      </w:r>
      <w:r w:rsidRPr="009B74DC">
        <w:rPr>
          <w:rStyle w:val="Strong"/>
          <w:rFonts w:ascii="Arial" w:hAnsi="Arial" w:cs="Arial"/>
          <w:bCs w:val="0"/>
          <w:i/>
          <w:iCs/>
          <w:sz w:val="28"/>
          <w:szCs w:val="28"/>
        </w:rPr>
        <w:t>v 5</w:t>
      </w:r>
      <w:r w:rsidRPr="009B74DC">
        <w:rPr>
          <w:rFonts w:ascii="Arial" w:hAnsi="Arial" w:cs="Arial"/>
          <w:b/>
          <w:i/>
          <w:iCs/>
          <w:sz w:val="28"/>
          <w:szCs w:val="28"/>
        </w:rPr>
        <w:t xml:space="preserve"> </w:t>
      </w:r>
      <w:r w:rsidRPr="009B74DC">
        <w:rPr>
          <w:rFonts w:ascii="Arial" w:hAnsi="Arial" w:cs="Arial"/>
          <w:i/>
          <w:iCs/>
          <w:sz w:val="28"/>
          <w:szCs w:val="28"/>
        </w:rPr>
        <w:t xml:space="preserve">the Greek word means </w:t>
      </w:r>
      <w:r w:rsidRPr="009B74DC">
        <w:rPr>
          <w:rStyle w:val="Emphasis"/>
          <w:rFonts w:ascii="Arial" w:hAnsi="Arial" w:cs="Arial"/>
          <w:bCs/>
          <w:sz w:val="28"/>
          <w:szCs w:val="28"/>
        </w:rPr>
        <w:t xml:space="preserve">“to take a </w:t>
      </w:r>
      <w:r w:rsidR="00593ABE" w:rsidRPr="009B74DC">
        <w:rPr>
          <w:rStyle w:val="Emphasis"/>
          <w:rFonts w:ascii="Arial" w:hAnsi="Arial" w:cs="Arial"/>
          <w:bCs/>
          <w:sz w:val="28"/>
          <w:szCs w:val="28"/>
        </w:rPr>
        <w:t>________</w:t>
      </w:r>
      <w:r w:rsidRPr="009B74DC">
        <w:rPr>
          <w:rStyle w:val="Emphasis"/>
          <w:rFonts w:ascii="Arial" w:hAnsi="Arial" w:cs="Arial"/>
          <w:bCs/>
          <w:sz w:val="28"/>
          <w:szCs w:val="28"/>
        </w:rPr>
        <w:t xml:space="preserve"> at something.”</w:t>
      </w:r>
      <w:r w:rsidRPr="009B74DC">
        <w:rPr>
          <w:rFonts w:ascii="Arial" w:hAnsi="Arial" w:cs="Arial"/>
          <w:sz w:val="28"/>
          <w:szCs w:val="28"/>
        </w:rPr>
        <w:t xml:space="preserve"> </w:t>
      </w:r>
    </w:p>
    <w:p w:rsidR="00F20AE0" w:rsidRPr="00EF78CE" w:rsidRDefault="00F20AE0" w:rsidP="00F20AE0">
      <w:pPr>
        <w:ind w:left="180" w:right="108"/>
        <w:jc w:val="both"/>
        <w:rPr>
          <w:rStyle w:val="Strong"/>
          <w:rFonts w:ascii="Arial" w:hAnsi="Arial" w:cs="Arial"/>
          <w:b w:val="0"/>
          <w:i/>
          <w:iCs/>
          <w:sz w:val="12"/>
          <w:szCs w:val="12"/>
        </w:rPr>
      </w:pPr>
    </w:p>
    <w:p w:rsidR="00F20AE0" w:rsidRPr="00593ABE" w:rsidRDefault="009B74DC" w:rsidP="00DF6FDE">
      <w:pPr>
        <w:pStyle w:val="ListParagraph"/>
        <w:numPr>
          <w:ilvl w:val="0"/>
          <w:numId w:val="1"/>
        </w:numPr>
        <w:tabs>
          <w:tab w:val="center" w:pos="1440"/>
          <w:tab w:val="center" w:pos="1530"/>
          <w:tab w:val="center" w:pos="1890"/>
        </w:tabs>
        <w:ind w:right="108" w:firstLine="630"/>
        <w:jc w:val="both"/>
        <w:rPr>
          <w:rFonts w:ascii="Arial" w:hAnsi="Arial" w:cs="Arial"/>
          <w:i/>
          <w:iCs/>
          <w:sz w:val="28"/>
          <w:szCs w:val="28"/>
        </w:rPr>
      </w:pPr>
      <w:r>
        <w:rPr>
          <w:rStyle w:val="Strong"/>
          <w:rFonts w:ascii="Arial" w:hAnsi="Arial" w:cs="Arial"/>
          <w:b w:val="0"/>
          <w:i/>
          <w:iCs/>
          <w:sz w:val="28"/>
          <w:szCs w:val="28"/>
        </w:rPr>
        <w:t>I</w:t>
      </w:r>
      <w:r w:rsidR="00F20AE0" w:rsidRPr="00593ABE">
        <w:rPr>
          <w:rStyle w:val="Strong"/>
          <w:rFonts w:ascii="Arial" w:hAnsi="Arial" w:cs="Arial"/>
          <w:b w:val="0"/>
          <w:i/>
          <w:iCs/>
          <w:sz w:val="28"/>
          <w:szCs w:val="28"/>
        </w:rPr>
        <w:t xml:space="preserve">n </w:t>
      </w:r>
      <w:r w:rsidR="00F20AE0" w:rsidRPr="00593ABE">
        <w:rPr>
          <w:rStyle w:val="Strong"/>
          <w:rFonts w:ascii="Arial" w:hAnsi="Arial" w:cs="Arial"/>
          <w:bCs w:val="0"/>
          <w:i/>
          <w:iCs/>
          <w:sz w:val="28"/>
          <w:szCs w:val="28"/>
        </w:rPr>
        <w:t>v 6</w:t>
      </w:r>
      <w:r w:rsidR="00F20AE0" w:rsidRPr="00593ABE">
        <w:rPr>
          <w:rFonts w:ascii="Arial" w:hAnsi="Arial" w:cs="Arial"/>
          <w:i/>
          <w:iCs/>
          <w:sz w:val="28"/>
          <w:szCs w:val="28"/>
        </w:rPr>
        <w:t xml:space="preserve"> the Greek word means </w:t>
      </w:r>
      <w:r w:rsidR="00F20AE0" w:rsidRPr="00593ABE">
        <w:rPr>
          <w:rFonts w:ascii="Arial" w:hAnsi="Arial" w:cs="Arial"/>
          <w:sz w:val="28"/>
          <w:szCs w:val="28"/>
        </w:rPr>
        <w:t>“</w:t>
      </w:r>
      <w:r w:rsidR="00F20AE0" w:rsidRPr="00593ABE">
        <w:rPr>
          <w:rStyle w:val="Emphasis"/>
          <w:rFonts w:ascii="Arial" w:hAnsi="Arial" w:cs="Arial"/>
          <w:bCs/>
          <w:sz w:val="28"/>
          <w:szCs w:val="28"/>
        </w:rPr>
        <w:t xml:space="preserve">to </w:t>
      </w:r>
      <w:r w:rsidR="00593ABE" w:rsidRPr="00593ABE">
        <w:rPr>
          <w:rStyle w:val="Emphasis"/>
          <w:rFonts w:ascii="Arial" w:hAnsi="Arial" w:cs="Arial"/>
          <w:bCs/>
          <w:sz w:val="28"/>
          <w:szCs w:val="28"/>
        </w:rPr>
        <w:t>____________</w:t>
      </w:r>
      <w:r w:rsidR="00F20AE0" w:rsidRPr="00593ABE">
        <w:rPr>
          <w:rStyle w:val="Emphasis"/>
          <w:rFonts w:ascii="Arial" w:hAnsi="Arial" w:cs="Arial"/>
          <w:bCs/>
          <w:sz w:val="28"/>
          <w:szCs w:val="28"/>
        </w:rPr>
        <w:t>.</w:t>
      </w:r>
      <w:r w:rsidR="00F20AE0" w:rsidRPr="00593ABE">
        <w:rPr>
          <w:rFonts w:ascii="Arial" w:hAnsi="Arial" w:cs="Arial"/>
          <w:sz w:val="28"/>
          <w:szCs w:val="28"/>
        </w:rPr>
        <w:t>”</w:t>
      </w:r>
      <w:r w:rsidR="00F20AE0" w:rsidRPr="00593ABE">
        <w:rPr>
          <w:rFonts w:ascii="Arial" w:hAnsi="Arial" w:cs="Arial"/>
          <w:i/>
          <w:iCs/>
          <w:sz w:val="28"/>
          <w:szCs w:val="28"/>
        </w:rPr>
        <w:t xml:space="preserve">  </w:t>
      </w:r>
    </w:p>
    <w:p w:rsidR="00F20AE0" w:rsidRPr="00EF78CE" w:rsidRDefault="00F20AE0" w:rsidP="00F20AE0">
      <w:pPr>
        <w:ind w:left="180" w:right="108"/>
        <w:rPr>
          <w:rStyle w:val="Strong"/>
          <w:rFonts w:ascii="Arial" w:hAnsi="Arial" w:cs="Arial"/>
          <w:b w:val="0"/>
          <w:i/>
          <w:iCs/>
          <w:sz w:val="10"/>
          <w:szCs w:val="10"/>
        </w:rPr>
      </w:pPr>
    </w:p>
    <w:p w:rsidR="00F20AE0" w:rsidRPr="00344633" w:rsidRDefault="00F20AE0" w:rsidP="00DF6FDE">
      <w:pPr>
        <w:pStyle w:val="ListParagraph"/>
        <w:numPr>
          <w:ilvl w:val="0"/>
          <w:numId w:val="1"/>
        </w:numPr>
        <w:tabs>
          <w:tab w:val="center" w:pos="1350"/>
          <w:tab w:val="center" w:pos="1710"/>
          <w:tab w:val="center" w:pos="1890"/>
        </w:tabs>
        <w:ind w:right="108" w:firstLine="630"/>
        <w:rPr>
          <w:rFonts w:ascii="Arial" w:hAnsi="Arial" w:cs="Arial"/>
          <w:sz w:val="28"/>
          <w:szCs w:val="28"/>
        </w:rPr>
      </w:pPr>
      <w:r>
        <w:rPr>
          <w:rStyle w:val="Strong"/>
          <w:rFonts w:ascii="Arial" w:hAnsi="Arial" w:cs="Arial"/>
          <w:b w:val="0"/>
          <w:i/>
          <w:iCs/>
          <w:sz w:val="28"/>
          <w:szCs w:val="28"/>
        </w:rPr>
        <w:t xml:space="preserve"> </w:t>
      </w:r>
      <w:r w:rsidRPr="00A011A1">
        <w:rPr>
          <w:rStyle w:val="Strong"/>
          <w:rFonts w:ascii="Arial" w:hAnsi="Arial" w:cs="Arial"/>
          <w:b w:val="0"/>
          <w:i/>
          <w:iCs/>
          <w:sz w:val="28"/>
          <w:szCs w:val="28"/>
        </w:rPr>
        <w:t xml:space="preserve">In </w:t>
      </w:r>
      <w:r w:rsidRPr="00A011A1">
        <w:rPr>
          <w:rStyle w:val="Strong"/>
          <w:rFonts w:ascii="Arial" w:hAnsi="Arial" w:cs="Arial"/>
          <w:bCs w:val="0"/>
          <w:i/>
          <w:iCs/>
          <w:sz w:val="28"/>
          <w:szCs w:val="28"/>
        </w:rPr>
        <w:t>v 8</w:t>
      </w:r>
      <w:r w:rsidRPr="00A011A1">
        <w:rPr>
          <w:rFonts w:ascii="Arial" w:hAnsi="Arial" w:cs="Arial"/>
          <w:b/>
          <w:i/>
          <w:iCs/>
          <w:sz w:val="28"/>
          <w:szCs w:val="28"/>
        </w:rPr>
        <w:t xml:space="preserve"> </w:t>
      </w:r>
      <w:r w:rsidRPr="00A011A1">
        <w:rPr>
          <w:rFonts w:ascii="Arial" w:hAnsi="Arial" w:cs="Arial"/>
          <w:i/>
          <w:iCs/>
          <w:sz w:val="28"/>
          <w:szCs w:val="28"/>
        </w:rPr>
        <w:t xml:space="preserve">the Greek word means </w:t>
      </w:r>
      <w:r w:rsidRPr="00344633">
        <w:rPr>
          <w:rFonts w:ascii="Arial" w:hAnsi="Arial" w:cs="Arial"/>
          <w:sz w:val="28"/>
          <w:szCs w:val="28"/>
        </w:rPr>
        <w:t>“</w:t>
      </w:r>
      <w:r w:rsidRPr="00344633">
        <w:rPr>
          <w:rStyle w:val="Emphasis"/>
          <w:rFonts w:ascii="Arial" w:hAnsi="Arial" w:cs="Arial"/>
          <w:bCs/>
          <w:sz w:val="28"/>
          <w:szCs w:val="28"/>
        </w:rPr>
        <w:t xml:space="preserve">to look with </w:t>
      </w:r>
      <w:r w:rsidR="00593ABE">
        <w:rPr>
          <w:rStyle w:val="Emphasis"/>
          <w:rFonts w:ascii="Arial" w:hAnsi="Arial" w:cs="Arial"/>
          <w:bCs/>
          <w:sz w:val="28"/>
          <w:szCs w:val="28"/>
        </w:rPr>
        <w:t>________________</w:t>
      </w:r>
      <w:r w:rsidRPr="00344633">
        <w:rPr>
          <w:rStyle w:val="Emphasis"/>
          <w:rFonts w:ascii="Arial" w:hAnsi="Arial" w:cs="Arial"/>
          <w:bCs/>
          <w:sz w:val="28"/>
          <w:szCs w:val="28"/>
        </w:rPr>
        <w:t>.</w:t>
      </w:r>
      <w:r w:rsidRPr="00344633">
        <w:rPr>
          <w:rFonts w:ascii="Arial" w:hAnsi="Arial" w:cs="Arial"/>
          <w:sz w:val="28"/>
          <w:szCs w:val="28"/>
        </w:rPr>
        <w:t>”</w:t>
      </w:r>
    </w:p>
    <w:p w:rsidR="00F20AE0" w:rsidRPr="0089262E" w:rsidRDefault="00F20AE0" w:rsidP="00F20AE0">
      <w:pPr>
        <w:jc w:val="both"/>
        <w:rPr>
          <w:rFonts w:ascii="Arial" w:hAnsi="Arial" w:cs="Arial"/>
          <w:b/>
          <w:i/>
          <w:sz w:val="28"/>
          <w:szCs w:val="28"/>
          <w:u w:val="single"/>
        </w:rPr>
      </w:pPr>
    </w:p>
    <w:p w:rsidR="00F20AE0" w:rsidRPr="0089262E" w:rsidRDefault="00F20AE0" w:rsidP="00F20AE0">
      <w:pPr>
        <w:ind w:left="180"/>
        <w:jc w:val="both"/>
        <w:rPr>
          <w:rFonts w:ascii="Arial" w:hAnsi="Arial" w:cs="Arial"/>
          <w:bCs/>
          <w:iCs/>
          <w:sz w:val="28"/>
          <w:szCs w:val="28"/>
        </w:rPr>
      </w:pPr>
      <w:r w:rsidRPr="0089262E">
        <w:rPr>
          <w:rFonts w:ascii="Arial" w:hAnsi="Arial" w:cs="Arial"/>
          <w:bCs/>
          <w:iCs/>
          <w:sz w:val="28"/>
          <w:szCs w:val="28"/>
        </w:rPr>
        <w:t xml:space="preserve">The thing that caused John to believe was not just the </w:t>
      </w:r>
      <w:r w:rsidR="00D921E4">
        <w:rPr>
          <w:rFonts w:ascii="Arial" w:hAnsi="Arial" w:cs="Arial"/>
          <w:bCs/>
          <w:iCs/>
          <w:sz w:val="28"/>
          <w:szCs w:val="28"/>
        </w:rPr>
        <w:t>_________</w:t>
      </w:r>
      <w:r w:rsidRPr="0089262E">
        <w:rPr>
          <w:rFonts w:ascii="Arial" w:hAnsi="Arial" w:cs="Arial"/>
          <w:bCs/>
          <w:iCs/>
          <w:sz w:val="28"/>
          <w:szCs w:val="28"/>
        </w:rPr>
        <w:t xml:space="preserve"> of the </w:t>
      </w:r>
      <w:r w:rsidR="00D921E4">
        <w:rPr>
          <w:rFonts w:ascii="Arial" w:hAnsi="Arial" w:cs="Arial"/>
          <w:bCs/>
          <w:iCs/>
          <w:sz w:val="28"/>
          <w:szCs w:val="28"/>
        </w:rPr>
        <w:t>body</w:t>
      </w:r>
      <w:r w:rsidRPr="0089262E">
        <w:rPr>
          <w:rFonts w:ascii="Arial" w:hAnsi="Arial" w:cs="Arial"/>
          <w:bCs/>
          <w:iCs/>
          <w:sz w:val="28"/>
          <w:szCs w:val="28"/>
        </w:rPr>
        <w:t xml:space="preserve"> but it </w:t>
      </w:r>
      <w:r w:rsidRPr="00062040">
        <w:rPr>
          <w:rFonts w:ascii="Arial" w:hAnsi="Arial" w:cs="Arial"/>
          <w:bCs/>
          <w:iCs/>
          <w:sz w:val="28"/>
          <w:szCs w:val="28"/>
        </w:rPr>
        <w:t xml:space="preserve">was the </w:t>
      </w:r>
      <w:r w:rsidR="00D921E4">
        <w:rPr>
          <w:rFonts w:ascii="Arial" w:hAnsi="Arial" w:cs="Arial"/>
          <w:bCs/>
          <w:iCs/>
          <w:sz w:val="28"/>
          <w:szCs w:val="28"/>
        </w:rPr>
        <w:t>__________</w:t>
      </w:r>
      <w:r w:rsidRPr="00062040">
        <w:rPr>
          <w:rFonts w:ascii="Arial" w:hAnsi="Arial" w:cs="Arial"/>
          <w:bCs/>
          <w:iCs/>
          <w:sz w:val="28"/>
          <w:szCs w:val="28"/>
        </w:rPr>
        <w:t xml:space="preserve"> of the </w:t>
      </w:r>
      <w:r w:rsidR="00D921E4">
        <w:rPr>
          <w:rFonts w:ascii="Arial" w:hAnsi="Arial" w:cs="Arial"/>
          <w:bCs/>
          <w:iCs/>
          <w:sz w:val="28"/>
          <w:szCs w:val="28"/>
        </w:rPr>
        <w:t>grave cloths.</w:t>
      </w:r>
    </w:p>
    <w:p w:rsidR="00F20AE0" w:rsidRPr="0089262E" w:rsidRDefault="00F20AE0" w:rsidP="00F20AE0">
      <w:pPr>
        <w:ind w:left="180"/>
        <w:jc w:val="both"/>
        <w:rPr>
          <w:rFonts w:ascii="Arial" w:hAnsi="Arial" w:cs="Arial"/>
          <w:b/>
          <w:sz w:val="28"/>
          <w:szCs w:val="28"/>
        </w:rPr>
      </w:pPr>
    </w:p>
    <w:p w:rsidR="00F20AE0" w:rsidRDefault="00F20AE0" w:rsidP="0047040A">
      <w:pPr>
        <w:ind w:left="180"/>
        <w:jc w:val="both"/>
        <w:rPr>
          <w:rFonts w:ascii="Arial" w:hAnsi="Arial" w:cs="Arial"/>
          <w:b/>
          <w:bCs/>
          <w:i/>
          <w:iCs/>
          <w:sz w:val="28"/>
          <w:szCs w:val="28"/>
        </w:rPr>
      </w:pPr>
      <w:r>
        <w:rPr>
          <w:rFonts w:ascii="Arial" w:hAnsi="Arial" w:cs="Arial"/>
          <w:bCs/>
          <w:sz w:val="28"/>
          <w:szCs w:val="28"/>
        </w:rPr>
        <w:t>T</w:t>
      </w:r>
      <w:r w:rsidRPr="002A1286">
        <w:rPr>
          <w:rFonts w:ascii="Arial" w:hAnsi="Arial" w:cs="Arial"/>
          <w:bCs/>
          <w:sz w:val="28"/>
          <w:szCs w:val="28"/>
        </w:rPr>
        <w:t>he fact that John</w:t>
      </w:r>
      <w:r w:rsidRPr="002A1286">
        <w:rPr>
          <w:rFonts w:ascii="Arial" w:hAnsi="Arial" w:cs="Arial"/>
          <w:sz w:val="28"/>
          <w:szCs w:val="28"/>
        </w:rPr>
        <w:t xml:space="preserve"> </w:t>
      </w:r>
      <w:r w:rsidRPr="002A1286">
        <w:rPr>
          <w:rFonts w:ascii="Arial" w:hAnsi="Arial" w:cs="Arial"/>
          <w:b/>
          <w:bCs/>
          <w:i/>
          <w:sz w:val="28"/>
          <w:szCs w:val="28"/>
        </w:rPr>
        <w:t>“saw &amp; believed”</w:t>
      </w:r>
      <w:r w:rsidRPr="002A1286">
        <w:rPr>
          <w:rFonts w:ascii="Arial" w:hAnsi="Arial" w:cs="Arial"/>
          <w:b/>
          <w:bCs/>
          <w:sz w:val="28"/>
          <w:szCs w:val="28"/>
        </w:rPr>
        <w:t xml:space="preserve"> </w:t>
      </w:r>
      <w:r w:rsidRPr="002A1286">
        <w:rPr>
          <w:rFonts w:ascii="Arial" w:hAnsi="Arial" w:cs="Arial"/>
          <w:sz w:val="28"/>
          <w:szCs w:val="28"/>
        </w:rPr>
        <w:t xml:space="preserve">leads us to conclude that something </w:t>
      </w:r>
      <w:r w:rsidR="00062040">
        <w:rPr>
          <w:rFonts w:ascii="Arial" w:hAnsi="Arial" w:cs="Arial"/>
          <w:sz w:val="28"/>
          <w:szCs w:val="28"/>
        </w:rPr>
        <w:t>________________</w:t>
      </w:r>
      <w:r w:rsidRPr="002A1286">
        <w:rPr>
          <w:rFonts w:ascii="Arial" w:hAnsi="Arial" w:cs="Arial"/>
          <w:sz w:val="28"/>
          <w:szCs w:val="28"/>
        </w:rPr>
        <w:t xml:space="preserve"> had taken place</w:t>
      </w:r>
      <w:r w:rsidR="00DD5CEB">
        <w:rPr>
          <w:rFonts w:ascii="Arial" w:hAnsi="Arial" w:cs="Arial"/>
          <w:sz w:val="28"/>
          <w:szCs w:val="28"/>
        </w:rPr>
        <w:t>.</w:t>
      </w:r>
      <w:r w:rsidRPr="002A1286">
        <w:rPr>
          <w:rFonts w:ascii="Arial" w:hAnsi="Arial" w:cs="Arial"/>
          <w:sz w:val="28"/>
          <w:szCs w:val="28"/>
        </w:rPr>
        <w:t xml:space="preserve">     </w:t>
      </w:r>
      <w:r w:rsidRPr="002A1286">
        <w:rPr>
          <w:rFonts w:ascii="Arial" w:hAnsi="Arial" w:cs="Arial"/>
          <w:b/>
          <w:bCs/>
          <w:i/>
          <w:iCs/>
          <w:sz w:val="28"/>
          <w:szCs w:val="28"/>
        </w:rPr>
        <w:t xml:space="preserve"> </w:t>
      </w:r>
    </w:p>
    <w:p w:rsidR="00F20AE0" w:rsidRPr="002A1286" w:rsidRDefault="00F20AE0" w:rsidP="00F20AE0">
      <w:pPr>
        <w:ind w:left="180"/>
        <w:jc w:val="both"/>
        <w:rPr>
          <w:rFonts w:ascii="Arial" w:hAnsi="Arial" w:cs="Arial"/>
          <w:b/>
          <w:i/>
          <w:sz w:val="28"/>
          <w:szCs w:val="28"/>
        </w:rPr>
      </w:pPr>
    </w:p>
    <w:p w:rsidR="00F20AE0" w:rsidRPr="0089262E" w:rsidRDefault="00F20AE0" w:rsidP="00F20AE0">
      <w:pPr>
        <w:ind w:left="180"/>
        <w:jc w:val="both"/>
        <w:rPr>
          <w:rFonts w:ascii="Arial" w:hAnsi="Arial" w:cs="Arial"/>
          <w:sz w:val="28"/>
          <w:szCs w:val="28"/>
        </w:rPr>
      </w:pPr>
      <w:r w:rsidRPr="0089262E">
        <w:rPr>
          <w:rFonts w:ascii="Arial" w:hAnsi="Arial" w:cs="Arial"/>
          <w:sz w:val="28"/>
          <w:szCs w:val="28"/>
        </w:rPr>
        <w:t xml:space="preserve">The </w:t>
      </w:r>
      <w:r w:rsidRPr="002A1286">
        <w:rPr>
          <w:rFonts w:ascii="Arial" w:hAnsi="Arial" w:cs="Arial"/>
          <w:b/>
          <w:bCs/>
          <w:i/>
          <w:iCs/>
          <w:sz w:val="28"/>
          <w:szCs w:val="28"/>
        </w:rPr>
        <w:t>1</w:t>
      </w:r>
      <w:r w:rsidRPr="002A1286">
        <w:rPr>
          <w:rFonts w:ascii="Arial" w:hAnsi="Arial" w:cs="Arial"/>
          <w:b/>
          <w:bCs/>
          <w:i/>
          <w:iCs/>
          <w:sz w:val="28"/>
          <w:szCs w:val="28"/>
          <w:vertAlign w:val="superscript"/>
        </w:rPr>
        <w:t>st</w:t>
      </w:r>
      <w:r w:rsidRPr="0089262E">
        <w:rPr>
          <w:rFonts w:ascii="Arial" w:hAnsi="Arial" w:cs="Arial"/>
          <w:sz w:val="28"/>
          <w:szCs w:val="28"/>
        </w:rPr>
        <w:t xml:space="preserve"> thing that struck the minds of the disciples wasn’t the empty </w:t>
      </w:r>
      <w:r w:rsidR="00062040">
        <w:rPr>
          <w:rFonts w:ascii="Arial" w:hAnsi="Arial" w:cs="Arial"/>
          <w:sz w:val="28"/>
          <w:szCs w:val="28"/>
        </w:rPr>
        <w:t>______</w:t>
      </w:r>
      <w:r w:rsidRPr="0089262E">
        <w:rPr>
          <w:rFonts w:ascii="Arial" w:hAnsi="Arial" w:cs="Arial"/>
          <w:sz w:val="28"/>
          <w:szCs w:val="28"/>
        </w:rPr>
        <w:t xml:space="preserve"> </w:t>
      </w:r>
      <w:r w:rsidR="00062040">
        <w:rPr>
          <w:rFonts w:ascii="Arial" w:hAnsi="Arial" w:cs="Arial"/>
          <w:sz w:val="28"/>
          <w:szCs w:val="28"/>
        </w:rPr>
        <w:t>-</w:t>
      </w:r>
      <w:r w:rsidRPr="0089262E">
        <w:rPr>
          <w:rFonts w:ascii="Arial" w:hAnsi="Arial" w:cs="Arial"/>
          <w:sz w:val="28"/>
          <w:szCs w:val="28"/>
        </w:rPr>
        <w:t xml:space="preserve"> it was the empty </w:t>
      </w:r>
      <w:r w:rsidRPr="002A1286">
        <w:rPr>
          <w:rFonts w:ascii="Arial" w:hAnsi="Arial" w:cs="Arial"/>
          <w:sz w:val="28"/>
          <w:szCs w:val="28"/>
        </w:rPr>
        <w:t xml:space="preserve">grave </w:t>
      </w:r>
      <w:r w:rsidR="00062040">
        <w:rPr>
          <w:rFonts w:ascii="Arial" w:hAnsi="Arial" w:cs="Arial"/>
          <w:sz w:val="28"/>
          <w:szCs w:val="28"/>
        </w:rPr>
        <w:t>_______</w:t>
      </w:r>
      <w:r w:rsidR="00DD5CEB">
        <w:rPr>
          <w:rFonts w:ascii="Arial" w:hAnsi="Arial" w:cs="Arial"/>
          <w:sz w:val="28"/>
          <w:szCs w:val="28"/>
        </w:rPr>
        <w:t>.</w:t>
      </w:r>
      <w:r w:rsidRPr="0089262E">
        <w:rPr>
          <w:rFonts w:ascii="Arial" w:hAnsi="Arial" w:cs="Arial"/>
          <w:sz w:val="28"/>
          <w:szCs w:val="28"/>
        </w:rPr>
        <w:t xml:space="preserve">  </w:t>
      </w:r>
    </w:p>
    <w:p w:rsidR="00F20AE0" w:rsidRPr="0089262E" w:rsidRDefault="00F20AE0" w:rsidP="00F20AE0">
      <w:pPr>
        <w:ind w:left="180"/>
        <w:jc w:val="both"/>
        <w:rPr>
          <w:rFonts w:ascii="Arial" w:hAnsi="Arial" w:cs="Arial"/>
          <w:b/>
          <w:sz w:val="28"/>
          <w:szCs w:val="28"/>
        </w:rPr>
      </w:pPr>
    </w:p>
    <w:p w:rsidR="00F20AE0" w:rsidRPr="00D648E9" w:rsidRDefault="00F20AE0" w:rsidP="00F20AE0">
      <w:pPr>
        <w:ind w:left="180"/>
        <w:jc w:val="both"/>
        <w:rPr>
          <w:rFonts w:ascii="Arial" w:hAnsi="Arial" w:cs="Arial"/>
          <w:sz w:val="28"/>
          <w:szCs w:val="28"/>
        </w:rPr>
      </w:pPr>
      <w:r w:rsidRPr="00062040">
        <w:rPr>
          <w:rFonts w:ascii="Arial" w:hAnsi="Arial" w:cs="Arial"/>
          <w:sz w:val="28"/>
          <w:szCs w:val="28"/>
        </w:rPr>
        <w:t>All of this evidence is completely meaningless unless it leads you to a personal faith</w:t>
      </w:r>
      <w:r w:rsidRPr="00D648E9">
        <w:rPr>
          <w:rFonts w:ascii="Arial" w:hAnsi="Arial" w:cs="Arial"/>
          <w:sz w:val="28"/>
          <w:szCs w:val="28"/>
        </w:rPr>
        <w:t xml:space="preserve"> </w:t>
      </w:r>
      <w:r w:rsidR="00062040">
        <w:rPr>
          <w:rFonts w:ascii="Arial" w:hAnsi="Arial" w:cs="Arial"/>
          <w:sz w:val="28"/>
          <w:szCs w:val="28"/>
        </w:rPr>
        <w:t>___________</w:t>
      </w:r>
      <w:r w:rsidRPr="00D648E9">
        <w:rPr>
          <w:rFonts w:ascii="Arial" w:hAnsi="Arial" w:cs="Arial"/>
          <w:sz w:val="28"/>
          <w:szCs w:val="28"/>
        </w:rPr>
        <w:t xml:space="preserve"> with the risen </w:t>
      </w:r>
      <w:r>
        <w:rPr>
          <w:rFonts w:ascii="Arial" w:hAnsi="Arial" w:cs="Arial"/>
          <w:sz w:val="28"/>
          <w:szCs w:val="28"/>
        </w:rPr>
        <w:t>and</w:t>
      </w:r>
      <w:r w:rsidRPr="00D648E9">
        <w:rPr>
          <w:rFonts w:ascii="Arial" w:hAnsi="Arial" w:cs="Arial"/>
          <w:sz w:val="28"/>
          <w:szCs w:val="28"/>
        </w:rPr>
        <w:t xml:space="preserve"> living Lord!</w:t>
      </w:r>
    </w:p>
    <w:p w:rsidR="00F20AE0" w:rsidRPr="00D648E9" w:rsidRDefault="00F20AE0" w:rsidP="00F20AE0">
      <w:pPr>
        <w:ind w:left="180"/>
        <w:jc w:val="both"/>
        <w:rPr>
          <w:rFonts w:ascii="Arial" w:hAnsi="Arial" w:cs="Arial"/>
          <w:sz w:val="30"/>
          <w:szCs w:val="30"/>
        </w:rPr>
      </w:pPr>
    </w:p>
    <w:p w:rsidR="00F20AE0" w:rsidRDefault="00F20AE0" w:rsidP="00F20AE0">
      <w:pPr>
        <w:jc w:val="both"/>
        <w:rPr>
          <w:rFonts w:ascii="Arial" w:hAnsi="Arial" w:cs="Arial"/>
          <w:b/>
          <w:iCs/>
          <w:sz w:val="28"/>
          <w:szCs w:val="28"/>
          <w:u w:val="single"/>
        </w:rPr>
      </w:pPr>
      <w:r w:rsidRPr="00626C48">
        <w:rPr>
          <w:rFonts w:ascii="Arial" w:hAnsi="Arial" w:cs="Arial"/>
          <w:b/>
          <w:iCs/>
          <w:sz w:val="28"/>
          <w:szCs w:val="28"/>
          <w:u w:val="single"/>
        </w:rPr>
        <w:t>Conclusion:</w:t>
      </w:r>
    </w:p>
    <w:p w:rsidR="00F20AE0" w:rsidRPr="008F029E" w:rsidRDefault="00F20AE0" w:rsidP="00F20AE0">
      <w:pPr>
        <w:jc w:val="both"/>
        <w:rPr>
          <w:rFonts w:ascii="Arial" w:hAnsi="Arial" w:cs="Arial"/>
          <w:b/>
          <w:iCs/>
          <w:sz w:val="26"/>
          <w:szCs w:val="26"/>
          <w:u w:val="single"/>
        </w:rPr>
      </w:pPr>
    </w:p>
    <w:p w:rsidR="00F20AE0" w:rsidRPr="00830C11" w:rsidRDefault="00F20AE0" w:rsidP="00F20AE0">
      <w:pPr>
        <w:jc w:val="center"/>
        <w:rPr>
          <w:rFonts w:ascii="Arial" w:hAnsi="Arial" w:cs="Arial"/>
          <w:i/>
          <w:sz w:val="28"/>
          <w:szCs w:val="28"/>
        </w:rPr>
      </w:pPr>
      <w:r w:rsidRPr="00830C11">
        <w:rPr>
          <w:rFonts w:ascii="Arial" w:hAnsi="Arial" w:cs="Arial"/>
          <w:b/>
          <w:i/>
          <w:sz w:val="28"/>
          <w:szCs w:val="28"/>
          <w:bdr w:val="single" w:sz="4" w:space="0" w:color="auto" w:shadow="1"/>
        </w:rPr>
        <w:t xml:space="preserve">John saw and believed, </w:t>
      </w:r>
      <w:r>
        <w:rPr>
          <w:rFonts w:ascii="Arial" w:hAnsi="Arial" w:cs="Arial"/>
          <w:b/>
          <w:i/>
          <w:sz w:val="28"/>
          <w:szCs w:val="28"/>
          <w:bdr w:val="single" w:sz="4" w:space="0" w:color="auto" w:shadow="1"/>
        </w:rPr>
        <w:t>b</w:t>
      </w:r>
      <w:r w:rsidRPr="00830C11">
        <w:rPr>
          <w:rFonts w:ascii="Arial" w:hAnsi="Arial" w:cs="Arial"/>
          <w:b/>
          <w:i/>
          <w:sz w:val="28"/>
          <w:szCs w:val="28"/>
          <w:bdr w:val="single" w:sz="4" w:space="0" w:color="auto" w:shadow="1"/>
        </w:rPr>
        <w:t>ut what about you?</w:t>
      </w:r>
    </w:p>
    <w:p w:rsidR="00F20AE0" w:rsidRPr="00EF78CE" w:rsidRDefault="00F20AE0" w:rsidP="00F20AE0">
      <w:pPr>
        <w:jc w:val="both"/>
        <w:rPr>
          <w:rFonts w:ascii="Arial" w:hAnsi="Arial" w:cs="Arial"/>
          <w:b/>
          <w:sz w:val="22"/>
          <w:szCs w:val="22"/>
        </w:rPr>
      </w:pPr>
    </w:p>
    <w:p w:rsidR="00F20AE0" w:rsidRPr="0089262E" w:rsidRDefault="00F20AE0" w:rsidP="002A52A6">
      <w:pPr>
        <w:tabs>
          <w:tab w:val="center" w:pos="270"/>
        </w:tabs>
        <w:ind w:left="270" w:right="270"/>
        <w:jc w:val="both"/>
        <w:rPr>
          <w:rFonts w:ascii="Arial" w:hAnsi="Arial" w:cs="Arial"/>
          <w:sz w:val="28"/>
          <w:szCs w:val="28"/>
        </w:rPr>
      </w:pPr>
      <w:r w:rsidRPr="00830C11">
        <w:rPr>
          <w:rFonts w:ascii="Arial" w:hAnsi="Arial" w:cs="Arial"/>
          <w:iCs/>
          <w:sz w:val="28"/>
          <w:szCs w:val="28"/>
        </w:rPr>
        <w:t>“The resurrection never becomes a fact of experience until the risen Lord lives in the heart of the believer!”</w:t>
      </w:r>
      <w:r w:rsidRPr="0089262E">
        <w:rPr>
          <w:rFonts w:ascii="Arial" w:hAnsi="Arial" w:cs="Arial"/>
          <w:i/>
          <w:sz w:val="28"/>
          <w:szCs w:val="28"/>
        </w:rPr>
        <w:t xml:space="preserve"> </w:t>
      </w:r>
      <w:r w:rsidRPr="0089262E">
        <w:rPr>
          <w:rFonts w:ascii="Arial" w:hAnsi="Arial" w:cs="Arial"/>
          <w:b/>
          <w:i/>
          <w:sz w:val="28"/>
          <w:szCs w:val="28"/>
        </w:rPr>
        <w:t xml:space="preserve"> </w:t>
      </w:r>
      <w:r w:rsidRPr="00D648E9">
        <w:rPr>
          <w:rFonts w:ascii="Arial" w:hAnsi="Arial" w:cs="Arial"/>
          <w:b/>
          <w:i/>
        </w:rPr>
        <w:t>(Peter Marshall)</w:t>
      </w:r>
    </w:p>
    <w:p w:rsidR="00F20AE0" w:rsidRPr="0089262E" w:rsidRDefault="00F20AE0" w:rsidP="00F20AE0">
      <w:pPr>
        <w:jc w:val="both"/>
        <w:rPr>
          <w:rFonts w:ascii="Arial" w:hAnsi="Arial" w:cs="Arial"/>
          <w:sz w:val="28"/>
          <w:szCs w:val="28"/>
        </w:rPr>
      </w:pPr>
    </w:p>
    <w:p w:rsidR="00F20AE0" w:rsidRDefault="00F20AE0" w:rsidP="00F20AE0">
      <w:pPr>
        <w:jc w:val="both"/>
        <w:rPr>
          <w:rFonts w:ascii="Arial" w:hAnsi="Arial" w:cs="Arial"/>
          <w:sz w:val="28"/>
          <w:szCs w:val="28"/>
        </w:rPr>
      </w:pPr>
    </w:p>
    <w:p w:rsidR="008F029E" w:rsidRPr="0089262E" w:rsidRDefault="008F029E" w:rsidP="00F20AE0">
      <w:pPr>
        <w:jc w:val="both"/>
        <w:rPr>
          <w:rFonts w:ascii="Arial" w:hAnsi="Arial" w:cs="Arial"/>
          <w:sz w:val="28"/>
          <w:szCs w:val="28"/>
        </w:rPr>
      </w:pPr>
    </w:p>
    <w:p w:rsidR="00F20AE0" w:rsidRPr="0089262E" w:rsidRDefault="00F20AE0" w:rsidP="00F20AE0">
      <w:pPr>
        <w:jc w:val="both"/>
        <w:rPr>
          <w:rFonts w:ascii="Arial" w:hAnsi="Arial" w:cs="Arial"/>
          <w:sz w:val="28"/>
          <w:szCs w:val="28"/>
        </w:rPr>
      </w:pPr>
    </w:p>
    <w:p w:rsidR="00F20AE0" w:rsidRPr="00C44B1A" w:rsidRDefault="00F20AE0" w:rsidP="00F20AE0">
      <w:pPr>
        <w:jc w:val="right"/>
        <w:rPr>
          <w:sz w:val="22"/>
          <w:szCs w:val="22"/>
        </w:rPr>
      </w:pPr>
      <w:r w:rsidRPr="00C44B1A">
        <w:rPr>
          <w:sz w:val="22"/>
          <w:szCs w:val="22"/>
        </w:rPr>
        <w:t>Don Jennings, II</w:t>
      </w:r>
    </w:p>
    <w:p w:rsidR="00F20AE0" w:rsidRPr="00C44B1A" w:rsidRDefault="00F20AE0" w:rsidP="00F20AE0">
      <w:pPr>
        <w:jc w:val="right"/>
        <w:rPr>
          <w:sz w:val="22"/>
          <w:szCs w:val="22"/>
        </w:rPr>
      </w:pPr>
      <w:r w:rsidRPr="00C44B1A">
        <w:rPr>
          <w:sz w:val="22"/>
          <w:szCs w:val="22"/>
        </w:rPr>
        <w:t>Hope Bible Fellowship</w:t>
      </w:r>
    </w:p>
    <w:p w:rsidR="00F20AE0" w:rsidRDefault="00F20AE0" w:rsidP="00F20AE0">
      <w:pPr>
        <w:jc w:val="right"/>
      </w:pPr>
      <w:r>
        <w:rPr>
          <w:sz w:val="22"/>
          <w:szCs w:val="22"/>
        </w:rPr>
        <w:t>March 31</w:t>
      </w:r>
      <w:r w:rsidRPr="00C44B1A">
        <w:rPr>
          <w:sz w:val="22"/>
          <w:szCs w:val="22"/>
        </w:rPr>
        <w:t>, 2024</w:t>
      </w:r>
    </w:p>
    <w:sectPr w:rsidR="00F20AE0" w:rsidSect="00C53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7635"/>
    <w:multiLevelType w:val="hybridMultilevel"/>
    <w:tmpl w:val="62826F50"/>
    <w:lvl w:ilvl="0" w:tplc="04090005">
      <w:start w:val="1"/>
      <w:numFmt w:val="bullet"/>
      <w:lvlText w:val=""/>
      <w:lvlJc w:val="left"/>
      <w:pPr>
        <w:ind w:left="2193" w:hanging="360"/>
      </w:pPr>
      <w:rPr>
        <w:rFonts w:ascii="Wingdings" w:hAnsi="Wingdings" w:hint="default"/>
      </w:rPr>
    </w:lvl>
    <w:lvl w:ilvl="1" w:tplc="04090003" w:tentative="1">
      <w:start w:val="1"/>
      <w:numFmt w:val="bullet"/>
      <w:lvlText w:val="o"/>
      <w:lvlJc w:val="left"/>
      <w:pPr>
        <w:ind w:left="2913" w:hanging="360"/>
      </w:pPr>
      <w:rPr>
        <w:rFonts w:ascii="Courier New" w:hAnsi="Courier New" w:cs="Courier New" w:hint="default"/>
      </w:rPr>
    </w:lvl>
    <w:lvl w:ilvl="2" w:tplc="04090005" w:tentative="1">
      <w:start w:val="1"/>
      <w:numFmt w:val="bullet"/>
      <w:lvlText w:val=""/>
      <w:lvlJc w:val="left"/>
      <w:pPr>
        <w:ind w:left="3633" w:hanging="360"/>
      </w:pPr>
      <w:rPr>
        <w:rFonts w:ascii="Wingdings" w:hAnsi="Wingdings" w:hint="default"/>
      </w:rPr>
    </w:lvl>
    <w:lvl w:ilvl="3" w:tplc="04090001" w:tentative="1">
      <w:start w:val="1"/>
      <w:numFmt w:val="bullet"/>
      <w:lvlText w:val=""/>
      <w:lvlJc w:val="left"/>
      <w:pPr>
        <w:ind w:left="4353" w:hanging="360"/>
      </w:pPr>
      <w:rPr>
        <w:rFonts w:ascii="Symbol" w:hAnsi="Symbol" w:hint="default"/>
      </w:rPr>
    </w:lvl>
    <w:lvl w:ilvl="4" w:tplc="04090003" w:tentative="1">
      <w:start w:val="1"/>
      <w:numFmt w:val="bullet"/>
      <w:lvlText w:val="o"/>
      <w:lvlJc w:val="left"/>
      <w:pPr>
        <w:ind w:left="5073" w:hanging="360"/>
      </w:pPr>
      <w:rPr>
        <w:rFonts w:ascii="Courier New" w:hAnsi="Courier New" w:cs="Courier New" w:hint="default"/>
      </w:rPr>
    </w:lvl>
    <w:lvl w:ilvl="5" w:tplc="04090005" w:tentative="1">
      <w:start w:val="1"/>
      <w:numFmt w:val="bullet"/>
      <w:lvlText w:val=""/>
      <w:lvlJc w:val="left"/>
      <w:pPr>
        <w:ind w:left="5793" w:hanging="360"/>
      </w:pPr>
      <w:rPr>
        <w:rFonts w:ascii="Wingdings" w:hAnsi="Wingdings" w:hint="default"/>
      </w:rPr>
    </w:lvl>
    <w:lvl w:ilvl="6" w:tplc="04090001" w:tentative="1">
      <w:start w:val="1"/>
      <w:numFmt w:val="bullet"/>
      <w:lvlText w:val=""/>
      <w:lvlJc w:val="left"/>
      <w:pPr>
        <w:ind w:left="6513" w:hanging="360"/>
      </w:pPr>
      <w:rPr>
        <w:rFonts w:ascii="Symbol" w:hAnsi="Symbol" w:hint="default"/>
      </w:rPr>
    </w:lvl>
    <w:lvl w:ilvl="7" w:tplc="04090003" w:tentative="1">
      <w:start w:val="1"/>
      <w:numFmt w:val="bullet"/>
      <w:lvlText w:val="o"/>
      <w:lvlJc w:val="left"/>
      <w:pPr>
        <w:ind w:left="7233" w:hanging="360"/>
      </w:pPr>
      <w:rPr>
        <w:rFonts w:ascii="Courier New" w:hAnsi="Courier New" w:cs="Courier New" w:hint="default"/>
      </w:rPr>
    </w:lvl>
    <w:lvl w:ilvl="8" w:tplc="04090005" w:tentative="1">
      <w:start w:val="1"/>
      <w:numFmt w:val="bullet"/>
      <w:lvlText w:val=""/>
      <w:lvlJc w:val="left"/>
      <w:pPr>
        <w:ind w:left="7953" w:hanging="360"/>
      </w:pPr>
      <w:rPr>
        <w:rFonts w:ascii="Wingdings" w:hAnsi="Wingdings" w:hint="default"/>
      </w:rPr>
    </w:lvl>
  </w:abstractNum>
  <w:abstractNum w:abstractNumId="1" w15:restartNumberingAfterBreak="0">
    <w:nsid w:val="26BB0B95"/>
    <w:multiLevelType w:val="hybridMultilevel"/>
    <w:tmpl w:val="9098AA10"/>
    <w:lvl w:ilvl="0" w:tplc="04090005">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696495337">
    <w:abstractNumId w:val="1"/>
  </w:num>
  <w:num w:numId="2" w16cid:durableId="1270356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E0"/>
    <w:rsid w:val="00025B58"/>
    <w:rsid w:val="000416C0"/>
    <w:rsid w:val="00044E94"/>
    <w:rsid w:val="00056CC8"/>
    <w:rsid w:val="00062040"/>
    <w:rsid w:val="001666D4"/>
    <w:rsid w:val="00190D74"/>
    <w:rsid w:val="002A52A6"/>
    <w:rsid w:val="003677C3"/>
    <w:rsid w:val="003D4ACB"/>
    <w:rsid w:val="0047040A"/>
    <w:rsid w:val="00593ABE"/>
    <w:rsid w:val="005A3144"/>
    <w:rsid w:val="0071066F"/>
    <w:rsid w:val="00737EF2"/>
    <w:rsid w:val="007C401E"/>
    <w:rsid w:val="00840F2E"/>
    <w:rsid w:val="00897DA2"/>
    <w:rsid w:val="00897DAE"/>
    <w:rsid w:val="008A01D0"/>
    <w:rsid w:val="008F029E"/>
    <w:rsid w:val="009B74DC"/>
    <w:rsid w:val="00AD7E80"/>
    <w:rsid w:val="00CB6959"/>
    <w:rsid w:val="00D23BF5"/>
    <w:rsid w:val="00D84856"/>
    <w:rsid w:val="00D921E4"/>
    <w:rsid w:val="00DC4F64"/>
    <w:rsid w:val="00DD5CEB"/>
    <w:rsid w:val="00DF6FDE"/>
    <w:rsid w:val="00EF78CE"/>
    <w:rsid w:val="00F20AE0"/>
    <w:rsid w:val="00FC3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5F90B"/>
  <w15:chartTrackingRefBased/>
  <w15:docId w15:val="{12FEBC53-A097-0C45-BE10-AA8DF4E4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E0"/>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20AE0"/>
    <w:rPr>
      <w:b/>
      <w:bCs/>
    </w:rPr>
  </w:style>
  <w:style w:type="character" w:styleId="Emphasis">
    <w:name w:val="Emphasis"/>
    <w:basedOn w:val="DefaultParagraphFont"/>
    <w:qFormat/>
    <w:rsid w:val="00F20AE0"/>
    <w:rPr>
      <w:i/>
      <w:iCs/>
    </w:rPr>
  </w:style>
  <w:style w:type="paragraph" w:styleId="ListParagraph">
    <w:name w:val="List Paragraph"/>
    <w:basedOn w:val="Normal"/>
    <w:uiPriority w:val="34"/>
    <w:qFormat/>
    <w:rsid w:val="00F20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Jennings</dc:creator>
  <cp:keywords/>
  <dc:description/>
  <cp:lastModifiedBy>Don Jennings</cp:lastModifiedBy>
  <cp:revision>2</cp:revision>
  <cp:lastPrinted>2024-03-22T17:39:00Z</cp:lastPrinted>
  <dcterms:created xsi:type="dcterms:W3CDTF">2024-03-28T14:07:00Z</dcterms:created>
  <dcterms:modified xsi:type="dcterms:W3CDTF">2024-03-28T14:07:00Z</dcterms:modified>
</cp:coreProperties>
</file>