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5882" w:rsidRPr="00C05882" w:rsidRDefault="00C05882" w:rsidP="00C058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05882">
        <w:rPr>
          <w:rFonts w:ascii="Arial" w:hAnsi="Arial" w:cs="Arial"/>
          <w:b/>
          <w:bCs/>
          <w:sz w:val="28"/>
          <w:szCs w:val="28"/>
        </w:rPr>
        <w:t xml:space="preserve">Where Are We Going </w:t>
      </w:r>
      <w:proofErr w:type="gramStart"/>
      <w:r w:rsidRPr="00C05882">
        <w:rPr>
          <w:rFonts w:ascii="Arial" w:hAnsi="Arial" w:cs="Arial"/>
          <w:b/>
          <w:bCs/>
          <w:sz w:val="28"/>
          <w:szCs w:val="28"/>
        </w:rPr>
        <w:t>From</w:t>
      </w:r>
      <w:proofErr w:type="gramEnd"/>
      <w:r w:rsidRPr="00C05882">
        <w:rPr>
          <w:rFonts w:ascii="Arial" w:hAnsi="Arial" w:cs="Arial"/>
          <w:b/>
          <w:bCs/>
          <w:sz w:val="28"/>
          <w:szCs w:val="28"/>
        </w:rPr>
        <w:t xml:space="preserve"> Here?</w:t>
      </w:r>
    </w:p>
    <w:p w:rsidR="00C05882" w:rsidRPr="00C05882" w:rsidRDefault="00C05882" w:rsidP="00C058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05882" w:rsidRPr="00C05882" w:rsidRDefault="00C05882" w:rsidP="00C05882">
      <w:pPr>
        <w:tabs>
          <w:tab w:val="left" w:pos="720"/>
          <w:tab w:val="left" w:pos="8280"/>
        </w:tabs>
        <w:jc w:val="center"/>
        <w:rPr>
          <w:rStyle w:val="Hyperlink"/>
          <w:rFonts w:ascii="Arial" w:hAnsi="Arial" w:cs="Arial"/>
          <w:b/>
          <w:bCs/>
          <w:i/>
          <w:iCs/>
          <w:color w:val="auto"/>
          <w:sz w:val="28"/>
          <w:szCs w:val="28"/>
          <w:u w:val="none"/>
        </w:rPr>
      </w:pPr>
      <w:r w:rsidRPr="00C05882">
        <w:rPr>
          <w:rStyle w:val="Hyperlink"/>
          <w:rFonts w:ascii="Arial" w:hAnsi="Arial" w:cs="Arial"/>
          <w:b/>
          <w:bCs/>
          <w:i/>
          <w:iCs/>
          <w:color w:val="auto"/>
          <w:sz w:val="28"/>
          <w:szCs w:val="28"/>
          <w:u w:val="none"/>
        </w:rPr>
        <w:t>The Antichrist,</w:t>
      </w:r>
      <w:r w:rsidRPr="00C05882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 xml:space="preserve"> Satan’s</w:t>
      </w:r>
      <w:r w:rsidRPr="00C05882">
        <w:rPr>
          <w:rStyle w:val="Hyperlink"/>
          <w:rFonts w:ascii="Arial" w:hAnsi="Arial" w:cs="Arial"/>
          <w:b/>
          <w:bCs/>
          <w:i/>
          <w:iCs/>
          <w:color w:val="auto"/>
          <w:sz w:val="28"/>
          <w:szCs w:val="28"/>
          <w:u w:val="none"/>
        </w:rPr>
        <w:t xml:space="preserve"> Superman </w:t>
      </w:r>
      <w:proofErr w:type="gramStart"/>
      <w:r w:rsidRPr="00C05882">
        <w:rPr>
          <w:rStyle w:val="Hyperlink"/>
          <w:rFonts w:ascii="Arial" w:hAnsi="Arial" w:cs="Arial"/>
          <w:b/>
          <w:bCs/>
          <w:i/>
          <w:iCs/>
          <w:color w:val="auto"/>
          <w:sz w:val="28"/>
          <w:szCs w:val="28"/>
          <w:u w:val="none"/>
        </w:rPr>
        <w:t>From</w:t>
      </w:r>
      <w:proofErr w:type="gramEnd"/>
      <w:r w:rsidRPr="00C05882">
        <w:rPr>
          <w:rStyle w:val="Hyperlink"/>
          <w:rFonts w:ascii="Arial" w:hAnsi="Arial" w:cs="Arial"/>
          <w:b/>
          <w:bCs/>
          <w:i/>
          <w:iCs/>
          <w:color w:val="auto"/>
          <w:sz w:val="28"/>
          <w:szCs w:val="28"/>
          <w:u w:val="none"/>
        </w:rPr>
        <w:t xml:space="preserve"> Hell </w:t>
      </w:r>
      <w:r w:rsidRPr="00C05882">
        <w:rPr>
          <w:rStyle w:val="Hyperlink"/>
          <w:rFonts w:ascii="Arial" w:hAnsi="Arial" w:cs="Arial"/>
          <w:i/>
          <w:iCs/>
          <w:color w:val="auto"/>
          <w:u w:val="none"/>
        </w:rPr>
        <w:t>(Part 1)</w:t>
      </w:r>
    </w:p>
    <w:p w:rsidR="00C05882" w:rsidRPr="00C05882" w:rsidRDefault="00C05882" w:rsidP="00C05882">
      <w:pPr>
        <w:tabs>
          <w:tab w:val="left" w:pos="720"/>
          <w:tab w:val="left" w:pos="8280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:rsidR="00C05882" w:rsidRPr="00C05882" w:rsidRDefault="00C05882" w:rsidP="00C05882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C05882">
        <w:rPr>
          <w:rFonts w:ascii="Arial" w:hAnsi="Arial" w:cs="Arial"/>
          <w:b/>
          <w:bCs/>
          <w:sz w:val="28"/>
          <w:szCs w:val="28"/>
        </w:rPr>
        <w:t xml:space="preserve"> Revelation 13:1-10</w:t>
      </w:r>
    </w:p>
    <w:p w:rsidR="00C05882" w:rsidRPr="009C4387" w:rsidRDefault="00C05882" w:rsidP="00C05882">
      <w:pPr>
        <w:jc w:val="both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</w:p>
    <w:p w:rsidR="00C05882" w:rsidRPr="00C05882" w:rsidRDefault="00C05882" w:rsidP="00C058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70" w:right="270"/>
        <w:jc w:val="both"/>
        <w:rPr>
          <w:rFonts w:ascii="Arial" w:hAnsi="Arial" w:cs="Arial"/>
          <w:sz w:val="4"/>
          <w:szCs w:val="4"/>
          <w:shd w:val="clear" w:color="auto" w:fill="FFFFFF"/>
        </w:rPr>
      </w:pPr>
    </w:p>
    <w:p w:rsidR="00C05882" w:rsidRPr="00C05882" w:rsidRDefault="00C05882" w:rsidP="00C058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70" w:right="27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C05882">
        <w:rPr>
          <w:rFonts w:ascii="Arial" w:hAnsi="Arial" w:cs="Arial"/>
          <w:sz w:val="27"/>
          <w:szCs w:val="27"/>
          <w:shd w:val="clear" w:color="auto" w:fill="FFFFFF"/>
        </w:rPr>
        <w:t xml:space="preserve">After the </w:t>
      </w:r>
      <w:r w:rsidR="00DE1E0A">
        <w:rPr>
          <w:rFonts w:ascii="Arial" w:hAnsi="Arial" w:cs="Arial"/>
          <w:sz w:val="27"/>
          <w:szCs w:val="27"/>
          <w:shd w:val="clear" w:color="auto" w:fill="FFFFFF"/>
        </w:rPr>
        <w:t>C</w:t>
      </w:r>
      <w:r w:rsidRPr="00C05882">
        <w:rPr>
          <w:rFonts w:ascii="Arial" w:hAnsi="Arial" w:cs="Arial"/>
          <w:sz w:val="27"/>
          <w:szCs w:val="27"/>
          <w:shd w:val="clear" w:color="auto" w:fill="FFFFFF"/>
        </w:rPr>
        <w:t xml:space="preserve">hurch has been taken out of this world at the Rapture, a satanically empowered man will gain worldwide control under the promise of delivering peace. </w:t>
      </w:r>
      <w:r w:rsidR="00DE1E0A">
        <w:rPr>
          <w:rFonts w:ascii="Arial" w:hAnsi="Arial" w:cs="Arial"/>
          <w:sz w:val="27"/>
          <w:szCs w:val="27"/>
          <w:shd w:val="clear" w:color="auto" w:fill="FFFFFF"/>
        </w:rPr>
        <w:t>His Empire will span every continent on earth, and his rule will be the most demonic that the world has ever experienced!</w:t>
      </w:r>
    </w:p>
    <w:p w:rsidR="00C05882" w:rsidRPr="00C05882" w:rsidRDefault="00C05882" w:rsidP="00C058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70" w:right="270"/>
        <w:jc w:val="both"/>
        <w:rPr>
          <w:rFonts w:ascii="Arial" w:eastAsia="Times New Roman" w:hAnsi="Arial" w:cs="Arial"/>
          <w:kern w:val="0"/>
          <w:sz w:val="4"/>
          <w:szCs w:val="4"/>
          <w14:ligatures w14:val="none"/>
        </w:rPr>
      </w:pPr>
    </w:p>
    <w:p w:rsidR="00C05882" w:rsidRPr="00205544" w:rsidRDefault="00C05882" w:rsidP="00C05882">
      <w:pPr>
        <w:jc w:val="both"/>
        <w:rPr>
          <w:rFonts w:ascii="Arial" w:hAnsi="Arial" w:cs="Arial"/>
          <w:sz w:val="33"/>
          <w:szCs w:val="33"/>
        </w:rPr>
      </w:pPr>
    </w:p>
    <w:p w:rsidR="00A94035" w:rsidRPr="009C4387" w:rsidRDefault="00C05882" w:rsidP="00A94035">
      <w:pPr>
        <w:ind w:left="180"/>
        <w:jc w:val="both"/>
        <w:rPr>
          <w:rFonts w:ascii="Arial" w:hAnsi="Arial" w:cs="Arial"/>
          <w:b/>
          <w:bCs/>
          <w:sz w:val="28"/>
          <w:szCs w:val="28"/>
        </w:rPr>
      </w:pPr>
      <w:r w:rsidRPr="00C05882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 xml:space="preserve">I.  </w:t>
      </w:r>
      <w:r w:rsidRPr="00C05882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The </w:t>
      </w:r>
      <w:r w:rsidR="00E45BFC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         </w:t>
      </w:r>
      <w:r w:rsidR="008F4CD5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</w:t>
      </w:r>
      <w:r w:rsidR="00E45BFC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   </w:t>
      </w:r>
      <w:r w:rsidRPr="00C05882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</w:t>
      </w:r>
      <w:r w:rsidR="008E4525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>O</w:t>
      </w:r>
      <w:r w:rsidRPr="00C05882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f </w:t>
      </w:r>
      <w:proofErr w:type="gramStart"/>
      <w:r w:rsidRPr="00C05882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>The</w:t>
      </w:r>
      <w:proofErr w:type="gramEnd"/>
      <w:r w:rsidRPr="00C05882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Antichrist</w:t>
      </w:r>
      <w:r w:rsidRPr="00C05882">
        <w:rPr>
          <w:rFonts w:ascii="Arial" w:hAnsi="Arial" w:cs="Arial"/>
          <w:sz w:val="28"/>
          <w:szCs w:val="28"/>
        </w:rPr>
        <w:t xml:space="preserve"> </w:t>
      </w:r>
      <w:r w:rsidR="00A94035" w:rsidRPr="00A94035">
        <w:rPr>
          <w:rFonts w:ascii="Arial" w:hAnsi="Arial" w:cs="Arial"/>
          <w:i/>
          <w:iCs/>
        </w:rPr>
        <w:t>(</w:t>
      </w:r>
      <w:proofErr w:type="spellStart"/>
      <w:r w:rsidR="00A94035" w:rsidRPr="00A94035">
        <w:rPr>
          <w:rFonts w:ascii="Arial" w:eastAsia="Times New Roman" w:hAnsi="Arial" w:cs="Arial"/>
          <w:i/>
          <w:iCs/>
          <w:kern w:val="0"/>
          <w14:ligatures w14:val="none"/>
        </w:rPr>
        <w:t>vv</w:t>
      </w:r>
      <w:proofErr w:type="spellEnd"/>
      <w:r w:rsidR="00A94035" w:rsidRPr="00A94035">
        <w:rPr>
          <w:rFonts w:ascii="Arial" w:eastAsia="Times New Roman" w:hAnsi="Arial" w:cs="Arial"/>
          <w:i/>
          <w:iCs/>
          <w:kern w:val="0"/>
          <w14:ligatures w14:val="none"/>
        </w:rPr>
        <w:t xml:space="preserve"> </w:t>
      </w:r>
      <w:r w:rsidR="00A94035" w:rsidRPr="00A94035">
        <w:rPr>
          <w:rFonts w:ascii="Arial" w:hAnsi="Arial" w:cs="Arial"/>
          <w:i/>
          <w:iCs/>
        </w:rPr>
        <w:t>1-2</w:t>
      </w:r>
      <w:r w:rsidR="00A94035" w:rsidRPr="00A94035">
        <w:rPr>
          <w:rFonts w:ascii="Arial" w:hAnsi="Arial" w:cs="Arial"/>
          <w:i/>
          <w:iCs/>
        </w:rPr>
        <w:t>)</w:t>
      </w:r>
    </w:p>
    <w:p w:rsidR="00C05882" w:rsidRPr="00A94035" w:rsidRDefault="00C05882" w:rsidP="00C05882">
      <w:pPr>
        <w:jc w:val="both"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</w:pPr>
    </w:p>
    <w:p w:rsidR="009C4387" w:rsidRDefault="00C05882" w:rsidP="00025A7C">
      <w:pPr>
        <w:ind w:left="36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C05882">
        <w:rPr>
          <w:rFonts w:ascii="Arial" w:hAnsi="Arial" w:cs="Arial"/>
          <w:sz w:val="28"/>
          <w:szCs w:val="28"/>
          <w:shd w:val="clear" w:color="auto" w:fill="FFFFFF"/>
        </w:rPr>
        <w:t xml:space="preserve">In Revelation, the word </w:t>
      </w:r>
      <w:r w:rsidRPr="00C05882">
        <w:rPr>
          <w:rStyle w:val="apple-converted-space"/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“</w:t>
      </w:r>
      <w:r w:rsidRPr="00C05882">
        <w:rPr>
          <w:rFonts w:ascii="Arial" w:hAnsi="Arial" w:cs="Arial"/>
          <w:b/>
          <w:bCs/>
          <w:i/>
          <w:iCs/>
          <w:sz w:val="28"/>
          <w:szCs w:val="28"/>
        </w:rPr>
        <w:t>beast”</w:t>
      </w:r>
      <w:r w:rsidRPr="00C0588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C05882">
        <w:rPr>
          <w:rFonts w:ascii="Arial" w:hAnsi="Arial" w:cs="Arial"/>
          <w:sz w:val="28"/>
          <w:szCs w:val="28"/>
          <w:shd w:val="clear" w:color="auto" w:fill="FFFFFF"/>
        </w:rPr>
        <w:t xml:space="preserve">refers to </w:t>
      </w:r>
      <w:r w:rsidRPr="00C05882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 xml:space="preserve">2 </w:t>
      </w:r>
      <w:r w:rsidR="00580E76">
        <w:rPr>
          <w:rFonts w:ascii="Arial" w:hAnsi="Arial" w:cs="Arial"/>
          <w:sz w:val="28"/>
          <w:szCs w:val="28"/>
          <w:shd w:val="clear" w:color="auto" w:fill="FFFFFF"/>
        </w:rPr>
        <w:t>things</w:t>
      </w:r>
      <w:r w:rsidRPr="00C05882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:</w:t>
      </w:r>
      <w:r w:rsidRPr="00C0588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05882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1)</w:t>
      </w:r>
      <w:r w:rsidRPr="00C0588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801BC">
        <w:rPr>
          <w:rFonts w:ascii="Arial" w:hAnsi="Arial" w:cs="Arial"/>
          <w:sz w:val="28"/>
          <w:szCs w:val="28"/>
          <w:shd w:val="clear" w:color="auto" w:fill="FFFFFF"/>
        </w:rPr>
        <w:t>It</w:t>
      </w:r>
      <w:r w:rsidRPr="00C05882">
        <w:rPr>
          <w:rFonts w:ascii="Arial" w:hAnsi="Arial" w:cs="Arial"/>
          <w:sz w:val="28"/>
          <w:szCs w:val="28"/>
          <w:shd w:val="clear" w:color="auto" w:fill="FFFFFF"/>
        </w:rPr>
        <w:t xml:space="preserve"> refers to an end-times’ </w:t>
      </w:r>
      <w:r w:rsidRPr="00E45BFC">
        <w:rPr>
          <w:rFonts w:ascii="Arial" w:hAnsi="Arial" w:cs="Arial"/>
          <w:sz w:val="28"/>
          <w:szCs w:val="28"/>
          <w:shd w:val="clear" w:color="auto" w:fill="FFFFFF"/>
        </w:rPr>
        <w:t xml:space="preserve">evil </w:t>
      </w:r>
      <w:r w:rsidR="00E45BFC">
        <w:rPr>
          <w:rFonts w:ascii="Arial" w:hAnsi="Arial" w:cs="Arial"/>
          <w:sz w:val="28"/>
          <w:szCs w:val="28"/>
          <w:shd w:val="clear" w:color="auto" w:fill="FFFFFF"/>
        </w:rPr>
        <w:t>_______</w:t>
      </w:r>
      <w:r w:rsidRPr="00C05882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C05882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2)</w:t>
      </w:r>
      <w:r w:rsidRPr="00C05882">
        <w:rPr>
          <w:rFonts w:ascii="Arial" w:hAnsi="Arial" w:cs="Arial"/>
          <w:sz w:val="28"/>
          <w:szCs w:val="28"/>
          <w:shd w:val="clear" w:color="auto" w:fill="FFFFFF"/>
        </w:rPr>
        <w:t xml:space="preserve"> It refers to a godless man who will be the </w:t>
      </w:r>
      <w:r w:rsidR="00E45BFC">
        <w:rPr>
          <w:rFonts w:ascii="Arial" w:hAnsi="Arial" w:cs="Arial"/>
          <w:sz w:val="28"/>
          <w:szCs w:val="28"/>
          <w:shd w:val="clear" w:color="auto" w:fill="FFFFFF"/>
        </w:rPr>
        <w:t>_______</w:t>
      </w:r>
      <w:r w:rsidRPr="00C05882">
        <w:rPr>
          <w:rFonts w:ascii="Arial" w:hAnsi="Arial" w:cs="Arial"/>
          <w:sz w:val="28"/>
          <w:szCs w:val="28"/>
          <w:shd w:val="clear" w:color="auto" w:fill="FFFFFF"/>
        </w:rPr>
        <w:t xml:space="preserve"> of th</w:t>
      </w:r>
      <w:r w:rsidR="00F5581C">
        <w:rPr>
          <w:rFonts w:ascii="Arial" w:hAnsi="Arial" w:cs="Arial"/>
          <w:sz w:val="28"/>
          <w:szCs w:val="28"/>
          <w:shd w:val="clear" w:color="auto" w:fill="FFFFFF"/>
        </w:rPr>
        <w:t>at</w:t>
      </w:r>
      <w:r w:rsidRPr="00C05882">
        <w:rPr>
          <w:rFonts w:ascii="Arial" w:hAnsi="Arial" w:cs="Arial"/>
          <w:sz w:val="28"/>
          <w:szCs w:val="28"/>
          <w:shd w:val="clear" w:color="auto" w:fill="FFFFFF"/>
        </w:rPr>
        <w:t xml:space="preserve"> empire.</w:t>
      </w:r>
    </w:p>
    <w:p w:rsidR="009C4387" w:rsidRDefault="009C4387" w:rsidP="00025A7C">
      <w:pPr>
        <w:ind w:left="360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9C4387" w:rsidRDefault="006178CA" w:rsidP="00025A7C">
      <w:pPr>
        <w:ind w:left="36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kern w:val="0"/>
          <w:sz w:val="28"/>
          <w:szCs w:val="28"/>
          <w14:ligatures w14:val="none"/>
        </w:rPr>
        <w:t>S</w:t>
      </w:r>
      <w:r w:rsidR="009C4387" w:rsidRPr="008408C6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peculation is useless </w:t>
      </w:r>
      <w:r w:rsidR="009C4387" w:rsidRPr="009C4387">
        <w:rPr>
          <w:rFonts w:ascii="Arial" w:eastAsia="Times New Roman" w:hAnsi="Arial" w:cs="Arial"/>
          <w:kern w:val="0"/>
          <w:sz w:val="28"/>
          <w:szCs w:val="28"/>
          <w14:ligatures w14:val="none"/>
        </w:rPr>
        <w:t>and</w:t>
      </w:r>
      <w:r w:rsidR="009C4387" w:rsidRPr="008408C6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  <w:r w:rsidR="009C4387" w:rsidRPr="009C4387">
        <w:rPr>
          <w:rFonts w:ascii="Arial" w:eastAsia="Times New Roman" w:hAnsi="Arial" w:cs="Arial"/>
          <w:kern w:val="0"/>
          <w:sz w:val="28"/>
          <w:szCs w:val="28"/>
          <w14:ligatures w14:val="none"/>
        </w:rPr>
        <w:t>even</w:t>
      </w:r>
      <w:r w:rsidR="009C4387" w:rsidRPr="008408C6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dangerous,</w:t>
      </w:r>
      <w:r w:rsidR="009C4387" w:rsidRPr="009C4387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  <w:r w:rsidR="009C4387" w:rsidRPr="008408C6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especially if it leads us to </w:t>
      </w:r>
      <w:r w:rsidR="002C73E7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________</w:t>
      </w:r>
      <w:r w:rsidR="009C4387" w:rsidRPr="008408C6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on trying to identify the Antichrist ahead of time.</w:t>
      </w:r>
      <w:r w:rsidR="009C4387" w:rsidRPr="009C4387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      </w:t>
      </w:r>
    </w:p>
    <w:p w:rsidR="009C4387" w:rsidRDefault="009C4387" w:rsidP="00025A7C">
      <w:pPr>
        <w:ind w:left="360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9C4387" w:rsidRPr="009C4387" w:rsidRDefault="009C4387" w:rsidP="00025A7C">
      <w:pPr>
        <w:ind w:left="36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408C6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Daniel 11:36-39</w:t>
      </w:r>
    </w:p>
    <w:p w:rsidR="009C4387" w:rsidRPr="00C05882" w:rsidRDefault="009C4387" w:rsidP="00025A7C">
      <w:pPr>
        <w:ind w:left="360"/>
        <w:jc w:val="both"/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</w:pPr>
    </w:p>
    <w:p w:rsidR="00C05882" w:rsidRPr="00C05882" w:rsidRDefault="00C05882" w:rsidP="00025A7C">
      <w:pPr>
        <w:ind w:left="360"/>
        <w:jc w:val="both"/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</w:pP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>Keep in mind</w:t>
      </w:r>
      <w:r w:rsidR="00511185">
        <w:rPr>
          <w:rFonts w:ascii="Arial" w:eastAsia="Times New Roman" w:hAnsi="Arial" w:cs="Arial"/>
          <w:kern w:val="0"/>
          <w:sz w:val="28"/>
          <w:szCs w:val="28"/>
          <w14:ligatures w14:val="none"/>
        </w:rPr>
        <w:t>,</w:t>
      </w: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that when we're talking about the Antichrist</w:t>
      </w:r>
      <w:r w:rsidR="00511185">
        <w:rPr>
          <w:rFonts w:ascii="Arial" w:eastAsia="Times New Roman" w:hAnsi="Arial" w:cs="Arial"/>
          <w:kern w:val="0"/>
          <w:sz w:val="28"/>
          <w:szCs w:val="28"/>
          <w14:ligatures w14:val="none"/>
        </w:rPr>
        <w:t>,</w:t>
      </w: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we’re talking about an actual </w:t>
      </w:r>
      <w:r w:rsidR="00E45BFC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</w:t>
      </w:r>
      <w:r w:rsidR="00A70101">
        <w:rPr>
          <w:rFonts w:ascii="Arial" w:eastAsia="Times New Roman" w:hAnsi="Arial" w:cs="Arial"/>
          <w:kern w:val="0"/>
          <w:sz w:val="28"/>
          <w:szCs w:val="28"/>
          <w14:ligatures w14:val="none"/>
        </w:rPr>
        <w:t>_</w:t>
      </w:r>
      <w:r w:rsidR="00E45BFC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</w:t>
      </w: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being who will possess</w:t>
      </w:r>
      <w:r w:rsidR="00E41CFF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______________</w:t>
      </w: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power!</w:t>
      </w:r>
      <w:r w:rsidRPr="00C05882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 </w:t>
      </w:r>
    </w:p>
    <w:p w:rsidR="00C05882" w:rsidRPr="00C05882" w:rsidRDefault="00C05882" w:rsidP="00C05882">
      <w:pPr>
        <w:jc w:val="both"/>
        <w:rPr>
          <w:rFonts w:ascii="Arial" w:eastAsia="Times New Roman" w:hAnsi="Arial" w:cs="Arial"/>
          <w:kern w:val="0"/>
          <w:sz w:val="30"/>
          <w:szCs w:val="30"/>
          <w14:ligatures w14:val="none"/>
        </w:rPr>
      </w:pPr>
    </w:p>
    <w:p w:rsidR="00A94035" w:rsidRPr="009C4387" w:rsidRDefault="00C05882" w:rsidP="00025A7C">
      <w:pPr>
        <w:ind w:left="360"/>
        <w:jc w:val="both"/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</w:pPr>
      <w:r w:rsidRPr="00655C8A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A.  </w:t>
      </w:r>
      <w:r w:rsidRPr="00655C8A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The </w:t>
      </w:r>
      <w:r w:rsidR="000801BC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         </w:t>
      </w:r>
      <w:r w:rsidR="008F4CD5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</w:t>
      </w:r>
      <w:r w:rsidR="000801BC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       </w:t>
      </w:r>
      <w:r w:rsidRPr="00655C8A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</w:t>
      </w:r>
      <w:r w:rsidR="008E4525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>O</w:t>
      </w:r>
      <w:r w:rsidRPr="00655C8A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f The </w:t>
      </w:r>
      <w:proofErr w:type="gramStart"/>
      <w:r w:rsidRPr="00655C8A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>World</w:t>
      </w:r>
      <w:r w:rsidRPr="00655C8A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 xml:space="preserve">  </w:t>
      </w:r>
      <w:r w:rsidR="00A94035" w:rsidRPr="00A94035">
        <w:rPr>
          <w:rFonts w:ascii="Arial" w:eastAsia="Times New Roman" w:hAnsi="Arial" w:cs="Arial"/>
          <w:i/>
          <w:iCs/>
          <w:kern w:val="0"/>
          <w14:ligatures w14:val="none"/>
        </w:rPr>
        <w:t>(</w:t>
      </w:r>
      <w:proofErr w:type="gramEnd"/>
      <w:r w:rsidR="00A94035" w:rsidRPr="00A94035">
        <w:rPr>
          <w:rFonts w:ascii="Arial" w:eastAsia="Times New Roman" w:hAnsi="Arial" w:cs="Arial"/>
          <w:i/>
          <w:iCs/>
          <w:kern w:val="0"/>
          <w14:ligatures w14:val="none"/>
        </w:rPr>
        <w:t>v 1</w:t>
      </w:r>
      <w:r w:rsidR="00A94035" w:rsidRPr="00A94035">
        <w:rPr>
          <w:rFonts w:ascii="Arial" w:eastAsia="Times New Roman" w:hAnsi="Arial" w:cs="Arial"/>
          <w:i/>
          <w:iCs/>
          <w:kern w:val="0"/>
          <w14:ligatures w14:val="none"/>
        </w:rPr>
        <w:t>)</w:t>
      </w:r>
    </w:p>
    <w:p w:rsidR="00C05882" w:rsidRPr="00A94035" w:rsidRDefault="00C05882" w:rsidP="00C05882">
      <w:pPr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:rsidR="00C05882" w:rsidRPr="00C05882" w:rsidRDefault="00C05882" w:rsidP="00025A7C">
      <w:pPr>
        <w:ind w:left="540"/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>When th</w:t>
      </w: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e Antichrist 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makes his </w:t>
      </w: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>appearance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, the world will be in </w:t>
      </w:r>
      <w:r w:rsidRPr="00655C8A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a </w:t>
      </w:r>
      <w:r w:rsidR="008F1AFD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________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condition</w:t>
      </w: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>!</w:t>
      </w:r>
    </w:p>
    <w:p w:rsidR="00C05882" w:rsidRPr="00C05882" w:rsidRDefault="00C05882" w:rsidP="00025A7C">
      <w:pPr>
        <w:ind w:left="540"/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:rsidR="009C4387" w:rsidRDefault="00C05882" w:rsidP="00025A7C">
      <w:pPr>
        <w:ind w:left="540"/>
        <w:jc w:val="both"/>
        <w:textAlignment w:val="baseline"/>
        <w:rPr>
          <w:rFonts w:ascii="Arial" w:eastAsia="Times New Roman" w:hAnsi="Arial" w:cs="Arial"/>
          <w:b/>
          <w:bCs/>
          <w:i/>
          <w:iCs/>
          <w:kern w:val="0"/>
          <w14:ligatures w14:val="none"/>
        </w:rPr>
      </w:pP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>I</w:t>
      </w:r>
      <w:r w:rsidRPr="00BE55AA">
        <w:rPr>
          <w:rFonts w:ascii="Arial" w:eastAsia="Times New Roman" w:hAnsi="Arial" w:cs="Arial"/>
          <w:kern w:val="0"/>
          <w:sz w:val="28"/>
          <w:szCs w:val="28"/>
          <w14:ligatures w14:val="none"/>
        </w:rPr>
        <w:t>n</w:t>
      </w:r>
      <w:r w:rsidRPr="00BE55AA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 xml:space="preserve"> </w:t>
      </w:r>
      <w:r w:rsidRPr="00BE55AA">
        <w:rPr>
          <w:rFonts w:ascii="Arial" w:eastAsia="Times New Roman" w:hAnsi="Arial" w:cs="Arial"/>
          <w:kern w:val="0"/>
          <w:sz w:val="28"/>
          <w:szCs w:val="28"/>
          <w14:ligatures w14:val="none"/>
        </w:rPr>
        <w:t>Bibl</w:t>
      </w: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>e</w:t>
      </w:r>
      <w:r w:rsidRPr="00BE55A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times</w:t>
      </w:r>
      <w:r w:rsidR="006178CA">
        <w:rPr>
          <w:rFonts w:ascii="Arial" w:eastAsia="Times New Roman" w:hAnsi="Arial" w:cs="Arial"/>
          <w:kern w:val="0"/>
          <w:sz w:val="28"/>
          <w:szCs w:val="28"/>
          <w14:ligatures w14:val="none"/>
        </w:rPr>
        <w:t>,</w:t>
      </w:r>
      <w:r w:rsidRPr="00BE55A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the Jewish people regarded the sea as a </w:t>
      </w:r>
      <w:r w:rsidR="00FB06B0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______</w:t>
      </w:r>
      <w:r w:rsidRPr="00BE55A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, untamed, </w:t>
      </w: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and </w:t>
      </w:r>
      <w:r w:rsidR="00FB06B0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____________</w:t>
      </w:r>
      <w:r w:rsidRPr="00BE55A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place. </w:t>
      </w:r>
    </w:p>
    <w:p w:rsidR="009C4387" w:rsidRPr="009C4387" w:rsidRDefault="009C4387" w:rsidP="00025A7C">
      <w:pPr>
        <w:ind w:left="540"/>
        <w:jc w:val="both"/>
        <w:textAlignment w:val="baseline"/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</w:pPr>
    </w:p>
    <w:p w:rsidR="00C05882" w:rsidRPr="00BE55AA" w:rsidRDefault="00C05882" w:rsidP="00025A7C">
      <w:pPr>
        <w:ind w:left="540"/>
        <w:jc w:val="both"/>
        <w:textAlignment w:val="baseline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9C4387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Isaiah 57:20; Psalm 89:8-9</w:t>
      </w:r>
    </w:p>
    <w:p w:rsidR="00C05882" w:rsidRPr="00C05882" w:rsidRDefault="00C05882" w:rsidP="00025A7C">
      <w:pPr>
        <w:ind w:left="540"/>
        <w:jc w:val="both"/>
        <w:textAlignment w:val="baseline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:rsidR="00C05882" w:rsidRPr="00C05882" w:rsidRDefault="00C05882" w:rsidP="00025A7C">
      <w:pPr>
        <w:ind w:left="540"/>
        <w:jc w:val="both"/>
        <w:textAlignment w:val="baseline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BE55AA">
        <w:rPr>
          <w:rFonts w:ascii="Arial" w:eastAsia="Times New Roman" w:hAnsi="Arial" w:cs="Arial"/>
          <w:kern w:val="0"/>
          <w:sz w:val="28"/>
          <w:szCs w:val="28"/>
          <w14:ligatures w14:val="none"/>
        </w:rPr>
        <w:t>The Greek word translated </w:t>
      </w:r>
      <w:r w:rsidRPr="00C05882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>“</w:t>
      </w:r>
      <w:r w:rsidRPr="00BE55AA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:bdr w:val="none" w:sz="0" w:space="0" w:color="auto" w:frame="1"/>
          <w14:ligatures w14:val="none"/>
        </w:rPr>
        <w:t>beast</w:t>
      </w:r>
      <w:r w:rsidRPr="00C05882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:bdr w:val="none" w:sz="0" w:space="0" w:color="auto" w:frame="1"/>
          <w14:ligatures w14:val="none"/>
        </w:rPr>
        <w:t>”</w:t>
      </w:r>
      <w:r w:rsidRPr="00BE55A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 has the idea of a wild </w:t>
      </w: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and </w:t>
      </w:r>
      <w:r w:rsidR="00FB06B0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______</w:t>
      </w:r>
      <w:r w:rsidR="00A70101">
        <w:rPr>
          <w:rFonts w:ascii="Arial" w:eastAsia="Times New Roman" w:hAnsi="Arial" w:cs="Arial"/>
          <w:kern w:val="0"/>
          <w:sz w:val="28"/>
          <w:szCs w:val="28"/>
          <w14:ligatures w14:val="none"/>
        </w:rPr>
        <w:t>_</w:t>
      </w:r>
      <w:r w:rsidR="00FB06B0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</w:t>
      </w:r>
      <w:r w:rsidRPr="00BE55A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animal. </w:t>
      </w:r>
    </w:p>
    <w:p w:rsidR="00C05882" w:rsidRPr="00C05882" w:rsidRDefault="00C05882" w:rsidP="00C05882">
      <w:pPr>
        <w:jc w:val="both"/>
        <w:rPr>
          <w:rFonts w:ascii="Arial" w:eastAsia="Times New Roman" w:hAnsi="Arial" w:cs="Arial"/>
          <w:kern w:val="0"/>
          <w:sz w:val="30"/>
          <w:szCs w:val="30"/>
          <w14:ligatures w14:val="none"/>
        </w:rPr>
      </w:pPr>
    </w:p>
    <w:p w:rsidR="00A94035" w:rsidRPr="009C4387" w:rsidRDefault="00C05882" w:rsidP="00025A7C">
      <w:pPr>
        <w:ind w:left="360"/>
        <w:jc w:val="both"/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</w:pPr>
      <w:r w:rsidRPr="00655C8A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B.  </w:t>
      </w:r>
      <w:r w:rsidRPr="00655C8A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The </w:t>
      </w:r>
      <w:r w:rsidR="00FB06B0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             </w:t>
      </w:r>
      <w:r w:rsidR="00A70101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 </w:t>
      </w:r>
      <w:r w:rsidR="00FB06B0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    </w:t>
      </w:r>
      <w:r w:rsidRPr="00655C8A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Of Religion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> </w:t>
      </w:r>
      <w:r w:rsidR="00A94035" w:rsidRPr="00A94035">
        <w:rPr>
          <w:rFonts w:ascii="Arial" w:eastAsia="Times New Roman" w:hAnsi="Arial" w:cs="Arial"/>
          <w:i/>
          <w:iCs/>
          <w:kern w:val="0"/>
          <w14:ligatures w14:val="none"/>
        </w:rPr>
        <w:t>(</w:t>
      </w:r>
      <w:r w:rsidR="00A94035" w:rsidRPr="00A94035">
        <w:rPr>
          <w:rFonts w:ascii="Arial" w:eastAsia="Times New Roman" w:hAnsi="Arial" w:cs="Arial"/>
          <w:i/>
          <w:iCs/>
          <w:kern w:val="0"/>
          <w14:ligatures w14:val="none"/>
        </w:rPr>
        <w:t>II</w:t>
      </w:r>
      <w:r w:rsidR="00A94035" w:rsidRPr="00655C8A">
        <w:rPr>
          <w:rFonts w:ascii="Arial" w:eastAsia="Times New Roman" w:hAnsi="Arial" w:cs="Arial"/>
          <w:i/>
          <w:iCs/>
          <w:kern w:val="0"/>
          <w14:ligatures w14:val="none"/>
        </w:rPr>
        <w:t xml:space="preserve"> Thes</w:t>
      </w:r>
      <w:r w:rsidR="00A94035" w:rsidRPr="00A94035">
        <w:rPr>
          <w:rFonts w:ascii="Arial" w:eastAsia="Times New Roman" w:hAnsi="Arial" w:cs="Arial"/>
          <w:i/>
          <w:iCs/>
          <w:kern w:val="0"/>
          <w14:ligatures w14:val="none"/>
        </w:rPr>
        <w:t>salonians</w:t>
      </w:r>
      <w:r w:rsidR="00A94035" w:rsidRPr="00655C8A">
        <w:rPr>
          <w:rFonts w:ascii="Arial" w:eastAsia="Times New Roman" w:hAnsi="Arial" w:cs="Arial"/>
          <w:i/>
          <w:iCs/>
          <w:kern w:val="0"/>
          <w14:ligatures w14:val="none"/>
        </w:rPr>
        <w:t xml:space="preserve"> 2:</w:t>
      </w:r>
      <w:r w:rsidR="00A94035" w:rsidRPr="00A94035">
        <w:rPr>
          <w:rFonts w:ascii="Arial" w:eastAsia="Times New Roman" w:hAnsi="Arial" w:cs="Arial"/>
          <w:i/>
          <w:iCs/>
          <w:kern w:val="0"/>
          <w14:ligatures w14:val="none"/>
        </w:rPr>
        <w:t>1-4</w:t>
      </w:r>
      <w:r w:rsidR="00A94035" w:rsidRPr="00A94035">
        <w:rPr>
          <w:rFonts w:ascii="Arial" w:eastAsia="Times New Roman" w:hAnsi="Arial" w:cs="Arial"/>
          <w:i/>
          <w:iCs/>
          <w:kern w:val="0"/>
          <w14:ligatures w14:val="none"/>
        </w:rPr>
        <w:t>)</w:t>
      </w:r>
    </w:p>
    <w:p w:rsidR="00C05882" w:rsidRPr="00A94035" w:rsidRDefault="00C05882" w:rsidP="00C05882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C05882" w:rsidRPr="00C05882" w:rsidRDefault="00C05882" w:rsidP="00025A7C">
      <w:pPr>
        <w:ind w:left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C05882">
        <w:rPr>
          <w:rFonts w:ascii="Arial" w:hAnsi="Arial" w:cs="Arial"/>
          <w:sz w:val="28"/>
          <w:szCs w:val="28"/>
          <w:shd w:val="clear" w:color="auto" w:fill="FFFFFF"/>
        </w:rPr>
        <w:t xml:space="preserve">The Greek word translated </w:t>
      </w:r>
      <w:r w:rsidRPr="00C05882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“falling away”</w:t>
      </w:r>
      <w:r w:rsidRPr="00C05882">
        <w:rPr>
          <w:rFonts w:ascii="Arial" w:hAnsi="Arial" w:cs="Arial"/>
          <w:sz w:val="28"/>
          <w:szCs w:val="28"/>
          <w:shd w:val="clear" w:color="auto" w:fill="FFFFFF"/>
        </w:rPr>
        <w:t xml:space="preserve"> means “to </w:t>
      </w:r>
      <w:r w:rsidR="00FB06B0">
        <w:rPr>
          <w:rFonts w:ascii="Arial" w:hAnsi="Arial" w:cs="Arial"/>
          <w:sz w:val="28"/>
          <w:szCs w:val="28"/>
          <w:shd w:val="clear" w:color="auto" w:fill="FFFFFF"/>
        </w:rPr>
        <w:t>________</w:t>
      </w:r>
      <w:r w:rsidRPr="00C05882">
        <w:rPr>
          <w:rFonts w:ascii="Arial" w:hAnsi="Arial" w:cs="Arial"/>
          <w:sz w:val="28"/>
          <w:szCs w:val="28"/>
          <w:shd w:val="clear" w:color="auto" w:fill="FFFFFF"/>
        </w:rPr>
        <w:t xml:space="preserve"> from.”</w:t>
      </w:r>
    </w:p>
    <w:p w:rsidR="00C05882" w:rsidRPr="00C05882" w:rsidRDefault="00C05882" w:rsidP="00025A7C">
      <w:pPr>
        <w:ind w:left="540"/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:rsidR="007D0A6D" w:rsidRDefault="00C05882" w:rsidP="00025A7C">
      <w:pPr>
        <w:ind w:left="540"/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>T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>his</w:t>
      </w:r>
      <w:r w:rsidRPr="00655C8A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 xml:space="preserve"> </w:t>
      </w:r>
      <w:r w:rsidRPr="00C05882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>“f</w:t>
      </w:r>
      <w:r w:rsidRPr="00655C8A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>alling away</w:t>
      </w: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” 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refers to a time when </w:t>
      </w: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>people who once profess</w:t>
      </w:r>
      <w:r w:rsidR="006178CA">
        <w:rPr>
          <w:rFonts w:ascii="Arial" w:eastAsia="Times New Roman" w:hAnsi="Arial" w:cs="Arial"/>
          <w:kern w:val="0"/>
          <w:sz w:val="28"/>
          <w:szCs w:val="28"/>
          <w14:ligatures w14:val="none"/>
        </w:rPr>
        <w:t>ed</w:t>
      </w: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  <w:r w:rsidR="00FB06B0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_______</w:t>
      </w: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in Christ 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will depart from </w:t>
      </w: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their </w:t>
      </w:r>
      <w:r w:rsidR="00FB06B0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________</w:t>
      </w: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in Christ.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</w:p>
    <w:p w:rsidR="007D0A6D" w:rsidRDefault="007D0A6D" w:rsidP="00025A7C">
      <w:pPr>
        <w:ind w:left="54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FE1A0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lastRenderedPageBreak/>
        <w:t xml:space="preserve">Remember, there is a difference between a </w:t>
      </w:r>
      <w:r w:rsidRPr="00362EC0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____________</w:t>
      </w:r>
      <w:r w:rsidRPr="00FE1A0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FE1A0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of faith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in Christ</w:t>
      </w:r>
      <w:r w:rsidRPr="00FE1A0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and an actual </w:t>
      </w:r>
      <w:r w:rsidRPr="00362EC0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___________</w:t>
      </w:r>
      <w:r w:rsidRPr="00FE1A0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of faith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in Christ.</w:t>
      </w:r>
    </w:p>
    <w:p w:rsidR="00DE1E0A" w:rsidRDefault="00DE1E0A" w:rsidP="00025A7C">
      <w:pPr>
        <w:ind w:left="54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</w:p>
    <w:p w:rsidR="00DE1E0A" w:rsidRPr="00FE1A00" w:rsidRDefault="00DE1E0A" w:rsidP="00362EC0">
      <w:pPr>
        <w:ind w:left="54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362EC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Those who truly possess saving faith in </w:t>
      </w:r>
      <w:r w:rsidR="00362EC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Jesus </w:t>
      </w:r>
      <w:r w:rsidRPr="00362EC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Christ </w:t>
      </w:r>
      <w:r w:rsidR="00362EC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____</w:t>
      </w:r>
      <w:r w:rsidRPr="00362EC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</w:t>
      </w:r>
      <w:r w:rsidR="00362EC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never </w:t>
      </w:r>
      <w:r w:rsidR="00362EC0" w:rsidRPr="00362EC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and therefore </w:t>
      </w:r>
      <w:r w:rsidR="00362EC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_____</w:t>
      </w:r>
      <w:r w:rsidR="00362EC0" w:rsidRPr="00362EC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never </w:t>
      </w:r>
      <w:r w:rsidRPr="00362EC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depart from it!</w:t>
      </w:r>
      <w:r w:rsidR="00362EC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</w:t>
      </w:r>
      <w:r w:rsidR="000B4316" w:rsidRPr="00362EC0">
        <w:rPr>
          <w:rFonts w:ascii="Arial" w:eastAsia="Times New Roman" w:hAnsi="Arial" w:cs="Arial"/>
          <w:b/>
          <w:bCs/>
          <w:i/>
          <w:iCs/>
          <w:color w:val="000000"/>
          <w:kern w:val="0"/>
          <w14:ligatures w14:val="none"/>
        </w:rPr>
        <w:t>(John 10:</w:t>
      </w:r>
      <w:r w:rsidR="00111266">
        <w:rPr>
          <w:rFonts w:ascii="Arial" w:eastAsia="Times New Roman" w:hAnsi="Arial" w:cs="Arial"/>
          <w:b/>
          <w:bCs/>
          <w:i/>
          <w:iCs/>
          <w:color w:val="000000"/>
          <w:kern w:val="0"/>
          <w14:ligatures w14:val="none"/>
        </w:rPr>
        <w:t>27-</w:t>
      </w:r>
      <w:r w:rsidR="000B4316" w:rsidRPr="00362EC0">
        <w:rPr>
          <w:rFonts w:ascii="Arial" w:eastAsia="Times New Roman" w:hAnsi="Arial" w:cs="Arial"/>
          <w:b/>
          <w:bCs/>
          <w:i/>
          <w:iCs/>
          <w:color w:val="000000"/>
          <w:kern w:val="0"/>
          <w14:ligatures w14:val="none"/>
        </w:rPr>
        <w:t>28)</w:t>
      </w:r>
    </w:p>
    <w:p w:rsidR="007D0A6D" w:rsidRPr="00C05882" w:rsidRDefault="007D0A6D" w:rsidP="00362EC0">
      <w:pPr>
        <w:ind w:left="540"/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:rsidR="00DE1E0A" w:rsidRDefault="00C05882" w:rsidP="00025A7C">
      <w:pPr>
        <w:ind w:left="540"/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A70101">
        <w:rPr>
          <w:rFonts w:ascii="Arial" w:eastAsia="Times New Roman" w:hAnsi="Arial" w:cs="Arial"/>
          <w:kern w:val="0"/>
          <w:sz w:val="28"/>
          <w:szCs w:val="28"/>
          <w14:ligatures w14:val="none"/>
        </w:rPr>
        <w:t>We are living in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days </w:t>
      </w:r>
      <w:r w:rsidRPr="00A70101">
        <w:rPr>
          <w:rFonts w:ascii="Arial" w:eastAsia="Times New Roman" w:hAnsi="Arial" w:cs="Arial"/>
          <w:kern w:val="0"/>
          <w:sz w:val="28"/>
          <w:szCs w:val="28"/>
          <w14:ligatures w14:val="none"/>
        </w:rPr>
        <w:t>that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are marked by a rapid </w:t>
      </w:r>
      <w:r w:rsidR="00A70101" w:rsidRPr="00A70101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__________</w:t>
      </w:r>
      <w:r w:rsidRPr="00655C8A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 xml:space="preserve"> 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from the </w:t>
      </w:r>
      <w:r w:rsidR="00A70101" w:rsidRPr="00A70101">
        <w:rPr>
          <w:rFonts w:ascii="Arial" w:eastAsia="Times New Roman" w:hAnsi="Arial" w:cs="Arial"/>
          <w:kern w:val="0"/>
          <w:sz w:val="28"/>
          <w:szCs w:val="28"/>
          <w14:ligatures w14:val="none"/>
        </w:rPr>
        <w:t>essential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truths of </w:t>
      </w:r>
      <w:r w:rsidRPr="00A70101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the 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>Christian</w:t>
      </w:r>
      <w:r w:rsidRPr="00A70101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faith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. </w:t>
      </w:r>
    </w:p>
    <w:p w:rsidR="009C4387" w:rsidRPr="00205544" w:rsidRDefault="009C4387" w:rsidP="009C4387">
      <w:pPr>
        <w:jc w:val="both"/>
        <w:rPr>
          <w:rFonts w:ascii="Arial" w:eastAsia="Times New Roman" w:hAnsi="Arial" w:cs="Arial"/>
          <w:kern w:val="0"/>
          <w:sz w:val="30"/>
          <w:szCs w:val="30"/>
          <w14:ligatures w14:val="none"/>
        </w:rPr>
      </w:pPr>
    </w:p>
    <w:p w:rsidR="00A94035" w:rsidRPr="009C4387" w:rsidRDefault="00C05882" w:rsidP="00025A7C">
      <w:pPr>
        <w:ind w:left="360"/>
        <w:jc w:val="both"/>
        <w:rPr>
          <w:rStyle w:val="text"/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</w:pPr>
      <w:r w:rsidRPr="00655C8A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C. </w:t>
      </w:r>
      <w:r w:rsidRPr="00FB06B0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 xml:space="preserve"> </w:t>
      </w:r>
      <w:r w:rsidRPr="00655C8A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The </w:t>
      </w:r>
      <w:r w:rsidR="00FB06B0" w:rsidRPr="00FB06B0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            </w:t>
      </w:r>
      <w:r w:rsidR="00A70101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</w:t>
      </w:r>
      <w:r w:rsidR="00D67D54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</w:t>
      </w:r>
      <w:r w:rsidR="00A70101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</w:t>
      </w:r>
      <w:r w:rsidR="00FB06B0" w:rsidRPr="00FB06B0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   </w:t>
      </w:r>
      <w:r w:rsidRPr="00FB06B0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Away</w:t>
      </w:r>
      <w:r w:rsidRPr="00655C8A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</w:t>
      </w:r>
      <w:proofErr w:type="gramStart"/>
      <w:r w:rsidRPr="00655C8A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>Of</w:t>
      </w:r>
      <w:proofErr w:type="gramEnd"/>
      <w:r w:rsidRPr="00655C8A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The Church</w:t>
      </w:r>
      <w:r w:rsidRPr="00655C8A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 </w:t>
      </w:r>
      <w:r w:rsidR="00A94035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(</w:t>
      </w:r>
      <w:r w:rsidR="00A94035" w:rsidRPr="00A94035">
        <w:rPr>
          <w:rFonts w:ascii="Arial" w:eastAsia="Times New Roman" w:hAnsi="Arial" w:cs="Arial"/>
          <w:i/>
          <w:iCs/>
          <w:kern w:val="0"/>
          <w14:ligatures w14:val="none"/>
        </w:rPr>
        <w:t>II</w:t>
      </w:r>
      <w:r w:rsidR="00A94035" w:rsidRPr="00655C8A">
        <w:rPr>
          <w:rFonts w:ascii="Arial" w:eastAsia="Times New Roman" w:hAnsi="Arial" w:cs="Arial"/>
          <w:i/>
          <w:iCs/>
          <w:kern w:val="0"/>
          <w14:ligatures w14:val="none"/>
        </w:rPr>
        <w:t xml:space="preserve"> Thes</w:t>
      </w:r>
      <w:r w:rsidR="00A94035" w:rsidRPr="00A94035">
        <w:rPr>
          <w:rFonts w:ascii="Arial" w:eastAsia="Times New Roman" w:hAnsi="Arial" w:cs="Arial"/>
          <w:i/>
          <w:iCs/>
          <w:kern w:val="0"/>
          <w14:ligatures w14:val="none"/>
        </w:rPr>
        <w:t>salonians</w:t>
      </w:r>
      <w:r w:rsidR="00A94035" w:rsidRPr="00655C8A">
        <w:rPr>
          <w:rFonts w:ascii="Arial" w:eastAsia="Times New Roman" w:hAnsi="Arial" w:cs="Arial"/>
          <w:i/>
          <w:iCs/>
          <w:kern w:val="0"/>
          <w14:ligatures w14:val="none"/>
        </w:rPr>
        <w:t xml:space="preserve"> 2:</w:t>
      </w:r>
      <w:r w:rsidR="00A94035" w:rsidRPr="00A94035">
        <w:rPr>
          <w:rFonts w:ascii="Arial" w:eastAsia="Times New Roman" w:hAnsi="Arial" w:cs="Arial"/>
          <w:i/>
          <w:iCs/>
          <w:kern w:val="0"/>
          <w14:ligatures w14:val="none"/>
        </w:rPr>
        <w:t>1</w:t>
      </w:r>
      <w:r w:rsidR="00A94035" w:rsidRPr="00655C8A">
        <w:rPr>
          <w:rFonts w:ascii="Arial" w:eastAsia="Times New Roman" w:hAnsi="Arial" w:cs="Arial"/>
          <w:i/>
          <w:iCs/>
          <w:kern w:val="0"/>
          <w14:ligatures w14:val="none"/>
        </w:rPr>
        <w:t>-</w:t>
      </w:r>
      <w:r w:rsidR="00A94035" w:rsidRPr="00A94035">
        <w:rPr>
          <w:rFonts w:ascii="Arial" w:eastAsia="Times New Roman" w:hAnsi="Arial" w:cs="Arial"/>
          <w:i/>
          <w:iCs/>
          <w:kern w:val="0"/>
          <w14:ligatures w14:val="none"/>
        </w:rPr>
        <w:t>12</w:t>
      </w:r>
      <w:r w:rsidR="00A94035" w:rsidRPr="00A94035">
        <w:rPr>
          <w:rFonts w:ascii="Arial" w:eastAsia="Times New Roman" w:hAnsi="Arial" w:cs="Arial"/>
          <w:i/>
          <w:iCs/>
          <w:kern w:val="0"/>
          <w14:ligatures w14:val="none"/>
        </w:rPr>
        <w:t>)</w:t>
      </w:r>
      <w:r w:rsidR="00A94035" w:rsidRPr="00655C8A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 </w:t>
      </w:r>
    </w:p>
    <w:p w:rsidR="00C05882" w:rsidRPr="00A94035" w:rsidRDefault="00C05882" w:rsidP="00A94035">
      <w:pPr>
        <w:jc w:val="both"/>
        <w:rPr>
          <w:rStyle w:val="text"/>
          <w:rFonts w:ascii="Arial" w:hAnsi="Arial" w:cs="Arial"/>
          <w:sz w:val="28"/>
          <w:szCs w:val="28"/>
        </w:rPr>
      </w:pPr>
    </w:p>
    <w:p w:rsidR="00C05882" w:rsidRDefault="00C05882" w:rsidP="00025A7C">
      <w:pPr>
        <w:ind w:left="540"/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These verses </w:t>
      </w: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clearly 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>teach</w:t>
      </w: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that the </w:t>
      </w: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>C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hurch must be </w:t>
      </w:r>
      <w:r w:rsidR="00FB06B0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_________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before the Antichrist can be </w:t>
      </w:r>
      <w:r w:rsidR="00D31305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__________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>. </w:t>
      </w:r>
    </w:p>
    <w:p w:rsidR="009C4387" w:rsidRPr="00903ABA" w:rsidRDefault="009C4387" w:rsidP="00025A7C">
      <w:pPr>
        <w:ind w:left="540"/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:rsidR="00C05882" w:rsidRPr="00C05882" w:rsidRDefault="00C05882" w:rsidP="00025A7C">
      <w:pPr>
        <w:ind w:left="540"/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>T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here are </w:t>
      </w:r>
      <w:r w:rsidRPr="00C05882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>2</w:t>
      </w:r>
      <w:r w:rsidRPr="00655C8A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 xml:space="preserve"> </w:t>
      </w: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things 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that </w:t>
      </w: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>prevent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>the Antichrist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from stepping onto the stage </w:t>
      </w: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>and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making his presence known</w:t>
      </w:r>
      <w:r w:rsidRPr="00FB06B0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:</w:t>
      </w:r>
      <w:r w:rsidRPr="00FB06B0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the presence of t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he </w:t>
      </w:r>
      <w:r w:rsidR="00FB06B0" w:rsidRPr="00FB06B0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_________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  <w:r w:rsidRPr="00FB06B0">
        <w:rPr>
          <w:rFonts w:ascii="Arial" w:eastAsia="Times New Roman" w:hAnsi="Arial" w:cs="Arial"/>
          <w:kern w:val="0"/>
          <w:sz w:val="28"/>
          <w:szCs w:val="28"/>
          <w14:ligatures w14:val="none"/>
        </w:rPr>
        <w:t>and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the </w:t>
      </w:r>
      <w:r w:rsidR="00FB06B0" w:rsidRPr="00FB06B0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______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  <w:r w:rsidR="00FB06B0" w:rsidRPr="00FB06B0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_______</w:t>
      </w:r>
      <w:r w:rsidRPr="00655C8A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! </w:t>
      </w: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</w:p>
    <w:p w:rsidR="00903ABA" w:rsidRDefault="00903ABA" w:rsidP="00025A7C">
      <w:pPr>
        <w:ind w:left="540"/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:rsidR="00A94035" w:rsidRDefault="00C05882" w:rsidP="00025A7C">
      <w:pPr>
        <w:ind w:left="540"/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>T</w:t>
      </w:r>
      <w:r w:rsidRPr="005974B0">
        <w:rPr>
          <w:rFonts w:ascii="Arial" w:eastAsia="Times New Roman" w:hAnsi="Arial" w:cs="Arial"/>
          <w:kern w:val="0"/>
          <w:sz w:val="28"/>
          <w:szCs w:val="28"/>
          <w14:ligatures w14:val="none"/>
        </w:rPr>
        <w:t>he word </w:t>
      </w:r>
      <w:r w:rsidRPr="00C05882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“</w:t>
      </w:r>
      <w:r w:rsidRPr="005974B0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>antichrist</w:t>
      </w:r>
      <w:r w:rsidRPr="00C05882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>”</w:t>
      </w:r>
      <w:r w:rsidRPr="005974B0">
        <w:rPr>
          <w:rFonts w:ascii="Arial" w:eastAsia="Times New Roman" w:hAnsi="Arial" w:cs="Arial"/>
          <w:kern w:val="0"/>
          <w:sz w:val="28"/>
          <w:szCs w:val="28"/>
          <w14:ligatures w14:val="none"/>
        </w:rPr>
        <w:t> </w:t>
      </w: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actually </w:t>
      </w:r>
      <w:r w:rsidRPr="005974B0">
        <w:rPr>
          <w:rFonts w:ascii="Arial" w:eastAsia="Times New Roman" w:hAnsi="Arial" w:cs="Arial"/>
          <w:kern w:val="0"/>
          <w:sz w:val="28"/>
          <w:szCs w:val="28"/>
          <w14:ligatures w14:val="none"/>
        </w:rPr>
        <w:t>means “</w:t>
      </w:r>
      <w:r w:rsidR="00FB06B0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_________</w:t>
      </w: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or </w:t>
      </w:r>
      <w:r w:rsidR="00FB06B0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________</w:t>
      </w: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to</w:t>
      </w:r>
      <w:r w:rsidRPr="005974B0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Christ.”</w:t>
      </w:r>
      <w:r w:rsidRPr="00C05882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    </w:t>
      </w:r>
    </w:p>
    <w:p w:rsidR="00A94035" w:rsidRPr="00025A7C" w:rsidRDefault="00A94035" w:rsidP="00A94035">
      <w:pPr>
        <w:ind w:left="270"/>
        <w:jc w:val="both"/>
        <w:rPr>
          <w:rFonts w:ascii="Arial" w:eastAsia="Times New Roman" w:hAnsi="Arial" w:cs="Arial"/>
          <w:kern w:val="0"/>
          <w:sz w:val="30"/>
          <w:szCs w:val="30"/>
          <w14:ligatures w14:val="none"/>
        </w:rPr>
      </w:pPr>
    </w:p>
    <w:p w:rsidR="00A94035" w:rsidRDefault="00A94035" w:rsidP="00A94035">
      <w:pPr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A94035">
        <w:rPr>
          <w:rStyle w:val="Strong"/>
          <w:rFonts w:ascii="Arial" w:hAnsi="Arial" w:cs="Arial"/>
          <w:color w:val="272727"/>
          <w:sz w:val="28"/>
          <w:szCs w:val="28"/>
          <w:u w:val="single"/>
        </w:rPr>
        <w:t>Conclusion</w:t>
      </w:r>
    </w:p>
    <w:p w:rsidR="00A94035" w:rsidRPr="005900E8" w:rsidRDefault="00A94035" w:rsidP="00A94035">
      <w:pPr>
        <w:jc w:val="both"/>
        <w:rPr>
          <w:rFonts w:ascii="Arial" w:eastAsia="Times New Roman" w:hAnsi="Arial" w:cs="Arial"/>
          <w:kern w:val="0"/>
          <w:sz w:val="30"/>
          <w:szCs w:val="30"/>
          <w14:ligatures w14:val="none"/>
        </w:rPr>
      </w:pPr>
    </w:p>
    <w:p w:rsidR="00A94035" w:rsidRPr="005900E8" w:rsidRDefault="00A94035" w:rsidP="00025A7C">
      <w:pPr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</w:pPr>
      <w:r w:rsidRPr="005900E8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 xml:space="preserve">How should we respond to the truth about the coming </w:t>
      </w:r>
      <w:r w:rsidR="00025A7C" w:rsidRPr="005900E8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 xml:space="preserve">of the </w:t>
      </w:r>
      <w:r w:rsidRPr="005900E8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Antichrist?</w:t>
      </w:r>
    </w:p>
    <w:p w:rsidR="00025A7C" w:rsidRPr="00205544" w:rsidRDefault="00025A7C" w:rsidP="00A94035">
      <w:pPr>
        <w:jc w:val="both"/>
        <w:rPr>
          <w:rFonts w:ascii="Arial" w:eastAsia="Times New Roman" w:hAnsi="Arial" w:cs="Arial"/>
          <w:kern w:val="0"/>
          <w:sz w:val="26"/>
          <w:szCs w:val="26"/>
          <w14:ligatures w14:val="none"/>
        </w:rPr>
      </w:pPr>
    </w:p>
    <w:p w:rsidR="00A94035" w:rsidRPr="00205544" w:rsidRDefault="00205544" w:rsidP="00205544">
      <w:pPr>
        <w:pStyle w:val="ListParagraph"/>
        <w:numPr>
          <w:ilvl w:val="0"/>
          <w:numId w:val="4"/>
        </w:numPr>
        <w:tabs>
          <w:tab w:val="center" w:pos="810"/>
        </w:tabs>
        <w:ind w:hanging="643"/>
        <w:jc w:val="both"/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 xml:space="preserve"> </w:t>
      </w:r>
      <w:r w:rsidR="00025A7C" w:rsidRPr="00205544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 xml:space="preserve">Be </w:t>
      </w:r>
      <w:r w:rsidR="00CD21B6" w:rsidRPr="00205544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    </w:t>
      </w:r>
      <w:r w:rsidR="00D67D54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 </w:t>
      </w:r>
      <w:r w:rsidR="00CD21B6" w:rsidRPr="00205544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</w:t>
      </w:r>
      <w:r w:rsidR="00246CB0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</w:t>
      </w:r>
      <w:r w:rsidR="00CD21B6" w:rsidRPr="00205544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 </w:t>
      </w:r>
      <w:r w:rsidR="00A70101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</w:t>
      </w:r>
      <w:r w:rsidR="00CD21B6" w:rsidRPr="00205544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    </w:t>
      </w:r>
      <w:r w:rsidR="00A94035" w:rsidRPr="00205544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 </w:t>
      </w:r>
      <w:r w:rsidR="00A94035" w:rsidRPr="00205544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- </w:t>
      </w:r>
      <w:r w:rsidR="00362EC0" w:rsidRPr="00205544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t</w:t>
      </w:r>
      <w:r w:rsidR="00A94035" w:rsidRPr="00205544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he worst evil is yet to come!      </w:t>
      </w:r>
    </w:p>
    <w:p w:rsidR="00025A7C" w:rsidRPr="005900E8" w:rsidRDefault="00A94035" w:rsidP="00025A7C">
      <w:pPr>
        <w:jc w:val="both"/>
        <w:rPr>
          <w:rFonts w:ascii="Arial" w:eastAsia="Times New Roman" w:hAnsi="Arial" w:cs="Arial"/>
          <w:i/>
          <w:iCs/>
          <w:kern w:val="0"/>
          <w14:ligatures w14:val="none"/>
        </w:rPr>
      </w:pPr>
      <w:r w:rsidRPr="005900E8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 </w:t>
      </w:r>
    </w:p>
    <w:p w:rsidR="00A94035" w:rsidRPr="00205544" w:rsidRDefault="00A94035" w:rsidP="00205544">
      <w:pPr>
        <w:pStyle w:val="ListParagraph"/>
        <w:numPr>
          <w:ilvl w:val="0"/>
          <w:numId w:val="4"/>
        </w:numPr>
        <w:ind w:left="900" w:hanging="373"/>
        <w:jc w:val="both"/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</w:pPr>
      <w:r w:rsidRPr="00205544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 xml:space="preserve">Be </w:t>
      </w:r>
      <w:r w:rsidR="00CD21B6" w:rsidRPr="00205544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   </w:t>
      </w:r>
      <w:r w:rsidR="00D67D54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 </w:t>
      </w:r>
      <w:r w:rsidR="00CD21B6" w:rsidRPr="00205544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</w:t>
      </w:r>
      <w:r w:rsidR="00A70101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 </w:t>
      </w:r>
      <w:r w:rsidR="00CD21B6" w:rsidRPr="00205544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   </w:t>
      </w:r>
      <w:r w:rsidRPr="00205544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 </w:t>
      </w:r>
      <w:r w:rsidRPr="00205544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- </w:t>
      </w:r>
      <w:r w:rsidR="00362EC0" w:rsidRPr="00205544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t</w:t>
      </w:r>
      <w:r w:rsidRPr="00205544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he Last Days will be a time of confusion </w:t>
      </w:r>
      <w:r w:rsidR="00025A7C" w:rsidRPr="00205544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and</w:t>
      </w:r>
      <w:r w:rsidRPr="00205544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 spiritual delusion.</w:t>
      </w:r>
    </w:p>
    <w:p w:rsidR="00A94035" w:rsidRPr="005900E8" w:rsidRDefault="00A94035" w:rsidP="00A94035">
      <w:pPr>
        <w:jc w:val="both"/>
        <w:rPr>
          <w:rFonts w:ascii="Arial" w:eastAsia="Times New Roman" w:hAnsi="Arial" w:cs="Arial"/>
          <w:i/>
          <w:iCs/>
          <w:kern w:val="0"/>
          <w14:ligatures w14:val="none"/>
        </w:rPr>
      </w:pPr>
    </w:p>
    <w:p w:rsidR="00A94035" w:rsidRPr="00205544" w:rsidRDefault="00A94035" w:rsidP="00205544">
      <w:pPr>
        <w:pStyle w:val="ListParagraph"/>
        <w:numPr>
          <w:ilvl w:val="0"/>
          <w:numId w:val="4"/>
        </w:numPr>
        <w:ind w:left="900"/>
        <w:jc w:val="both"/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</w:pPr>
      <w:r w:rsidRPr="00205544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>Be</w:t>
      </w:r>
      <w:r w:rsidRPr="00205544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:u w:val="single"/>
          <w14:ligatures w14:val="none"/>
        </w:rPr>
        <w:t xml:space="preserve"> </w:t>
      </w:r>
      <w:r w:rsidR="00CD21B6" w:rsidRPr="00205544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  </w:t>
      </w:r>
      <w:r w:rsidR="00246CB0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</w:t>
      </w:r>
      <w:r w:rsidR="00A70101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</w:t>
      </w:r>
      <w:r w:rsidR="00D67D54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 </w:t>
      </w:r>
      <w:r w:rsidR="00CD21B6" w:rsidRPr="00205544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  </w:t>
      </w:r>
      <w:r w:rsidR="00CD21B6" w:rsidRPr="00205544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 </w:t>
      </w:r>
      <w:r w:rsidR="00CD21B6" w:rsidRPr="00205544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 xml:space="preserve"> </w:t>
      </w:r>
      <w:r w:rsidRPr="00205544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 xml:space="preserve"> - </w:t>
      </w:r>
      <w:r w:rsidR="00362EC0" w:rsidRPr="00205544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t</w:t>
      </w:r>
      <w:r w:rsidRPr="00205544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his is no time for compromise</w:t>
      </w:r>
      <w:r w:rsidRPr="00205544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 or silence.</w:t>
      </w:r>
      <w:r w:rsidRPr="00205544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 </w:t>
      </w:r>
    </w:p>
    <w:p w:rsidR="00A94035" w:rsidRPr="005900E8" w:rsidRDefault="00A94035" w:rsidP="00A94035">
      <w:pPr>
        <w:jc w:val="both"/>
        <w:rPr>
          <w:rFonts w:ascii="Arial" w:eastAsia="Times New Roman" w:hAnsi="Arial" w:cs="Arial"/>
          <w:i/>
          <w:iCs/>
          <w:kern w:val="0"/>
          <w14:ligatures w14:val="none"/>
        </w:rPr>
      </w:pPr>
      <w:r w:rsidRPr="005900E8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 </w:t>
      </w:r>
    </w:p>
    <w:p w:rsidR="00A94035" w:rsidRPr="00205544" w:rsidRDefault="00A94035" w:rsidP="00205544">
      <w:pPr>
        <w:pStyle w:val="ListParagraph"/>
        <w:numPr>
          <w:ilvl w:val="0"/>
          <w:numId w:val="4"/>
        </w:numPr>
        <w:ind w:left="900"/>
        <w:jc w:val="both"/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</w:pPr>
      <w:r w:rsidRPr="00205544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 xml:space="preserve">Be </w:t>
      </w:r>
      <w:r w:rsidR="00CD21B6" w:rsidRPr="00205544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      </w:t>
      </w:r>
      <w:r w:rsidR="00A70101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  </w:t>
      </w:r>
      <w:r w:rsidR="00CD21B6" w:rsidRPr="00205544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</w:t>
      </w:r>
      <w:r w:rsidR="00246CB0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</w:t>
      </w:r>
      <w:r w:rsidR="00D67D54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 </w:t>
      </w:r>
      <w:r w:rsidR="00CD21B6" w:rsidRPr="00205544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      </w:t>
      </w:r>
      <w:r w:rsidRPr="00205544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 xml:space="preserve"> - </w:t>
      </w:r>
      <w:r w:rsidR="00362EC0" w:rsidRPr="00205544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e</w:t>
      </w:r>
      <w:r w:rsidRPr="00205544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ven the Antichrist can do nothing without God’s permission. </w:t>
      </w:r>
    </w:p>
    <w:p w:rsidR="00025A7C" w:rsidRPr="005900E8" w:rsidRDefault="00025A7C" w:rsidP="00A94035">
      <w:pPr>
        <w:jc w:val="both"/>
        <w:rPr>
          <w:rFonts w:ascii="Arial" w:eastAsia="Times New Roman" w:hAnsi="Arial" w:cs="Arial"/>
          <w:i/>
          <w:iCs/>
          <w:kern w:val="0"/>
          <w14:ligatures w14:val="none"/>
        </w:rPr>
      </w:pPr>
    </w:p>
    <w:p w:rsidR="00025A7C" w:rsidRPr="00205544" w:rsidRDefault="00A94035" w:rsidP="00A70101">
      <w:pPr>
        <w:pStyle w:val="ListParagraph"/>
        <w:numPr>
          <w:ilvl w:val="0"/>
          <w:numId w:val="4"/>
        </w:numPr>
        <w:tabs>
          <w:tab w:val="center" w:pos="450"/>
        </w:tabs>
        <w:ind w:left="900"/>
        <w:jc w:val="both"/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</w:pPr>
      <w:r w:rsidRPr="00205544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 xml:space="preserve">Come </w:t>
      </w:r>
      <w:r w:rsidR="00B92EA6" w:rsidRPr="00205544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>t</w:t>
      </w:r>
      <w:r w:rsidRPr="00205544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 xml:space="preserve">o </w:t>
      </w:r>
      <w:r w:rsidR="00CD21B6" w:rsidRPr="00205544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    </w:t>
      </w:r>
      <w:r w:rsidR="00D67D54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</w:t>
      </w:r>
      <w:r w:rsidR="00CD21B6" w:rsidRPr="00205544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</w:t>
      </w:r>
      <w:r w:rsidR="00246CB0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</w:t>
      </w:r>
      <w:r w:rsidR="00CD21B6" w:rsidRPr="00205544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</w:t>
      </w:r>
      <w:r w:rsidR="00A70101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</w:t>
      </w:r>
      <w:r w:rsidR="00CD21B6" w:rsidRPr="00205544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  <w:t xml:space="preserve">    </w:t>
      </w:r>
      <w:r w:rsidR="005900E8" w:rsidRPr="00205544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 xml:space="preserve"> -</w:t>
      </w:r>
      <w:r w:rsidRPr="00205544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 xml:space="preserve"> </w:t>
      </w:r>
      <w:r w:rsidR="00362EC0" w:rsidRPr="00205544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e</w:t>
      </w:r>
      <w:r w:rsidRPr="00205544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ventually the whole world will have to make a choice - Christ </w:t>
      </w:r>
    </w:p>
    <w:p w:rsidR="00A94035" w:rsidRPr="005900E8" w:rsidRDefault="00CD21B6" w:rsidP="00CD21B6">
      <w:pPr>
        <w:tabs>
          <w:tab w:val="center" w:pos="450"/>
        </w:tabs>
        <w:jc w:val="both"/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14:ligatures w14:val="none"/>
        </w:rPr>
      </w:pPr>
      <w:r w:rsidRPr="005900E8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     </w:t>
      </w:r>
      <w:r w:rsidR="00205544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      </w:t>
      </w:r>
      <w:r w:rsidRPr="005900E8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 </w:t>
      </w:r>
      <w:r w:rsidR="00A94035" w:rsidRPr="005900E8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or Antichrist. Why not come to </w:t>
      </w:r>
      <w:r w:rsidR="005900E8" w:rsidRPr="005900E8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Jesus</w:t>
      </w:r>
      <w:r w:rsidR="00A94035" w:rsidRPr="005900E8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 now?</w:t>
      </w:r>
    </w:p>
    <w:p w:rsidR="009C4387" w:rsidRDefault="009C4387" w:rsidP="00C05882">
      <w:pPr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:rsidR="00025A7C" w:rsidRDefault="00025A7C" w:rsidP="00C05882">
      <w:pPr>
        <w:jc w:val="both"/>
        <w:rPr>
          <w:rFonts w:ascii="Arial" w:eastAsia="Times New Roman" w:hAnsi="Arial" w:cs="Arial"/>
          <w:kern w:val="0"/>
          <w:sz w:val="30"/>
          <w:szCs w:val="30"/>
          <w14:ligatures w14:val="none"/>
        </w:rPr>
      </w:pPr>
    </w:p>
    <w:p w:rsidR="009C4387" w:rsidRDefault="009C4387" w:rsidP="00C05882">
      <w:pPr>
        <w:jc w:val="both"/>
        <w:rPr>
          <w:rFonts w:ascii="Arial" w:eastAsia="Times New Roman" w:hAnsi="Arial" w:cs="Arial"/>
          <w:kern w:val="0"/>
          <w:sz w:val="30"/>
          <w:szCs w:val="30"/>
          <w14:ligatures w14:val="none"/>
        </w:rPr>
      </w:pPr>
    </w:p>
    <w:p w:rsidR="005900E8" w:rsidRDefault="005900E8" w:rsidP="00C05882">
      <w:pPr>
        <w:jc w:val="both"/>
        <w:rPr>
          <w:rFonts w:ascii="Arial" w:eastAsia="Times New Roman" w:hAnsi="Arial" w:cs="Arial"/>
          <w:kern w:val="0"/>
          <w:sz w:val="30"/>
          <w:szCs w:val="30"/>
          <w14:ligatures w14:val="none"/>
        </w:rPr>
      </w:pPr>
    </w:p>
    <w:p w:rsidR="00025A7C" w:rsidRDefault="00025A7C" w:rsidP="00C05882">
      <w:pPr>
        <w:jc w:val="both"/>
        <w:rPr>
          <w:rFonts w:ascii="Arial" w:eastAsia="Times New Roman" w:hAnsi="Arial" w:cs="Arial"/>
          <w:kern w:val="0"/>
          <w:sz w:val="30"/>
          <w:szCs w:val="30"/>
          <w14:ligatures w14:val="none"/>
        </w:rPr>
      </w:pPr>
    </w:p>
    <w:p w:rsidR="00CD21B6" w:rsidRDefault="00CD21B6" w:rsidP="00C05882">
      <w:pPr>
        <w:jc w:val="both"/>
        <w:rPr>
          <w:rFonts w:ascii="Arial" w:eastAsia="Times New Roman" w:hAnsi="Arial" w:cs="Arial"/>
          <w:kern w:val="0"/>
          <w:sz w:val="30"/>
          <w:szCs w:val="30"/>
          <w14:ligatures w14:val="none"/>
        </w:rPr>
      </w:pPr>
    </w:p>
    <w:p w:rsidR="00025A7C" w:rsidRDefault="00025A7C" w:rsidP="00C05882">
      <w:pPr>
        <w:jc w:val="both"/>
        <w:rPr>
          <w:rFonts w:ascii="Arial" w:eastAsia="Times New Roman" w:hAnsi="Arial" w:cs="Arial"/>
          <w:kern w:val="0"/>
          <w:sz w:val="30"/>
          <w:szCs w:val="30"/>
          <w14:ligatures w14:val="none"/>
        </w:rPr>
      </w:pPr>
    </w:p>
    <w:p w:rsidR="00025A7C" w:rsidRDefault="00025A7C" w:rsidP="00C05882">
      <w:pPr>
        <w:jc w:val="both"/>
        <w:rPr>
          <w:rFonts w:ascii="Arial" w:eastAsia="Times New Roman" w:hAnsi="Arial" w:cs="Arial"/>
          <w:kern w:val="0"/>
          <w:sz w:val="30"/>
          <w:szCs w:val="30"/>
          <w14:ligatures w14:val="none"/>
        </w:rPr>
      </w:pPr>
    </w:p>
    <w:p w:rsidR="00025A7C" w:rsidRPr="00C05882" w:rsidRDefault="00025A7C" w:rsidP="00025A7C">
      <w:pPr>
        <w:jc w:val="right"/>
        <w:rPr>
          <w:sz w:val="22"/>
          <w:szCs w:val="22"/>
        </w:rPr>
      </w:pPr>
      <w:r w:rsidRPr="00C05882">
        <w:rPr>
          <w:sz w:val="22"/>
          <w:szCs w:val="22"/>
        </w:rPr>
        <w:t>Don Jennings, II</w:t>
      </w:r>
    </w:p>
    <w:p w:rsidR="00025A7C" w:rsidRPr="00C05882" w:rsidRDefault="00025A7C" w:rsidP="00025A7C">
      <w:pPr>
        <w:jc w:val="right"/>
        <w:rPr>
          <w:sz w:val="22"/>
          <w:szCs w:val="22"/>
        </w:rPr>
      </w:pPr>
      <w:r w:rsidRPr="00C05882">
        <w:rPr>
          <w:sz w:val="22"/>
          <w:szCs w:val="22"/>
        </w:rPr>
        <w:t>Hope Bible Fellowship</w:t>
      </w:r>
    </w:p>
    <w:p w:rsidR="00C05882" w:rsidRPr="00C05882" w:rsidRDefault="00025A7C" w:rsidP="00C05882">
      <w:pPr>
        <w:jc w:val="right"/>
      </w:pPr>
      <w:r w:rsidRPr="00C05882">
        <w:rPr>
          <w:sz w:val="22"/>
          <w:szCs w:val="22"/>
        </w:rPr>
        <w:t>April 2</w:t>
      </w:r>
      <w:r>
        <w:rPr>
          <w:sz w:val="22"/>
          <w:szCs w:val="22"/>
        </w:rPr>
        <w:t>8</w:t>
      </w:r>
      <w:r w:rsidRPr="00C05882">
        <w:rPr>
          <w:sz w:val="22"/>
          <w:szCs w:val="22"/>
        </w:rPr>
        <w:t>, 20</w:t>
      </w:r>
      <w:r w:rsidR="00CD21B6">
        <w:rPr>
          <w:sz w:val="22"/>
          <w:szCs w:val="22"/>
        </w:rPr>
        <w:t>24</w:t>
      </w:r>
    </w:p>
    <w:sectPr w:rsidR="00C05882" w:rsidRPr="00C05882" w:rsidSect="00655C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3EE0"/>
    <w:multiLevelType w:val="hybridMultilevel"/>
    <w:tmpl w:val="FCFE59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06798"/>
    <w:multiLevelType w:val="hybridMultilevel"/>
    <w:tmpl w:val="26E444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A2E48"/>
    <w:multiLevelType w:val="hybridMultilevel"/>
    <w:tmpl w:val="5C8A8BA4"/>
    <w:lvl w:ilvl="0" w:tplc="04090005">
      <w:start w:val="1"/>
      <w:numFmt w:val="bullet"/>
      <w:lvlText w:val=""/>
      <w:lvlJc w:val="left"/>
      <w:pPr>
        <w:ind w:left="11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73571A55"/>
    <w:multiLevelType w:val="hybridMultilevel"/>
    <w:tmpl w:val="B0B0D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561376">
    <w:abstractNumId w:val="0"/>
  </w:num>
  <w:num w:numId="2" w16cid:durableId="336730247">
    <w:abstractNumId w:val="1"/>
  </w:num>
  <w:num w:numId="3" w16cid:durableId="1424104886">
    <w:abstractNumId w:val="3"/>
  </w:num>
  <w:num w:numId="4" w16cid:durableId="1693678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82"/>
    <w:rsid w:val="00025A7C"/>
    <w:rsid w:val="000801BC"/>
    <w:rsid w:val="000B4316"/>
    <w:rsid w:val="00111266"/>
    <w:rsid w:val="00205544"/>
    <w:rsid w:val="00246CB0"/>
    <w:rsid w:val="002C73E7"/>
    <w:rsid w:val="00362EC0"/>
    <w:rsid w:val="00511185"/>
    <w:rsid w:val="00580E76"/>
    <w:rsid w:val="005900E8"/>
    <w:rsid w:val="006178CA"/>
    <w:rsid w:val="00737C8E"/>
    <w:rsid w:val="007D0A6D"/>
    <w:rsid w:val="008E4525"/>
    <w:rsid w:val="008E7DC5"/>
    <w:rsid w:val="008F1AFD"/>
    <w:rsid w:val="008F4CD5"/>
    <w:rsid w:val="00903ABA"/>
    <w:rsid w:val="0098103E"/>
    <w:rsid w:val="009C4387"/>
    <w:rsid w:val="00A70101"/>
    <w:rsid w:val="00A94035"/>
    <w:rsid w:val="00AF5558"/>
    <w:rsid w:val="00B75039"/>
    <w:rsid w:val="00B92EA6"/>
    <w:rsid w:val="00C05882"/>
    <w:rsid w:val="00C92B1D"/>
    <w:rsid w:val="00CD21B6"/>
    <w:rsid w:val="00D3070C"/>
    <w:rsid w:val="00D31305"/>
    <w:rsid w:val="00D67D54"/>
    <w:rsid w:val="00D82E7C"/>
    <w:rsid w:val="00DE1E0A"/>
    <w:rsid w:val="00E41CFF"/>
    <w:rsid w:val="00E45BFC"/>
    <w:rsid w:val="00F5581C"/>
    <w:rsid w:val="00F802DC"/>
    <w:rsid w:val="00FB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509E"/>
  <w15:chartTrackingRefBased/>
  <w15:docId w15:val="{DBAD1E26-5A8A-6B48-B8E4-A4D6391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88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40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5882"/>
  </w:style>
  <w:style w:type="character" w:customStyle="1" w:styleId="text">
    <w:name w:val="text"/>
    <w:basedOn w:val="DefaultParagraphFont"/>
    <w:rsid w:val="00C05882"/>
  </w:style>
  <w:style w:type="character" w:styleId="Hyperlink">
    <w:name w:val="Hyperlink"/>
    <w:basedOn w:val="DefaultParagraphFont"/>
    <w:uiPriority w:val="99"/>
    <w:semiHidden/>
    <w:unhideWhenUsed/>
    <w:rsid w:val="00C0588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40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A94035"/>
    <w:rPr>
      <w:b/>
      <w:bCs/>
    </w:rPr>
  </w:style>
  <w:style w:type="paragraph" w:styleId="ListParagraph">
    <w:name w:val="List Paragraph"/>
    <w:basedOn w:val="Normal"/>
    <w:uiPriority w:val="34"/>
    <w:qFormat/>
    <w:rsid w:val="00A94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2</cp:revision>
  <cp:lastPrinted>2024-04-24T22:47:00Z</cp:lastPrinted>
  <dcterms:created xsi:type="dcterms:W3CDTF">2024-04-25T14:34:00Z</dcterms:created>
  <dcterms:modified xsi:type="dcterms:W3CDTF">2024-04-25T14:34:00Z</dcterms:modified>
</cp:coreProperties>
</file>